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8EC6ADE" w14:textId="77777777" w:rsidR="008B1244" w:rsidRDefault="008B1244" w:rsidP="007334EA">
          <w:pPr>
            <w:spacing w:after="120"/>
            <w:ind w:left="567" w:firstLine="0"/>
            <w:contextualSpacing/>
            <w:jc w:val="center"/>
            <w:rPr>
              <w:rFonts w:ascii="Arial" w:hAnsi="Arial" w:cs="Arial"/>
              <w:b/>
              <w:bCs/>
            </w:rPr>
          </w:pPr>
        </w:p>
        <w:tbl>
          <w:tblPr>
            <w:tblW w:w="9854" w:type="dxa"/>
            <w:tblInd w:w="142" w:type="dxa"/>
            <w:tblLayout w:type="fixed"/>
            <w:tblLook w:val="0000" w:firstRow="0" w:lastRow="0" w:firstColumn="0" w:lastColumn="0" w:noHBand="0" w:noVBand="0"/>
          </w:tblPr>
          <w:tblGrid>
            <w:gridCol w:w="9854"/>
          </w:tblGrid>
          <w:tr w:rsidR="008B1244" w:rsidRPr="00BF6B7C" w14:paraId="33FC5B2E" w14:textId="77777777" w:rsidTr="00BF6B7C">
            <w:tc>
              <w:tcPr>
                <w:tcW w:w="9854" w:type="dxa"/>
              </w:tcPr>
              <w:p w14:paraId="14262A1E" w14:textId="77777777" w:rsidR="00BF6B7C" w:rsidRDefault="00BF6B7C" w:rsidP="00632C7E">
                <w:pPr>
                  <w:spacing w:line="240" w:lineRule="auto"/>
                  <w:ind w:firstLine="0"/>
                  <w:jc w:val="center"/>
                  <w:rPr>
                    <w:rFonts w:eastAsia="Times New Roman" w:cstheme="minorHAnsi"/>
                    <w:b/>
                    <w:caps/>
                    <w:sz w:val="28"/>
                    <w:szCs w:val="22"/>
                  </w:rPr>
                </w:pPr>
              </w:p>
              <w:p w14:paraId="30CC9852" w14:textId="5477D4A9" w:rsidR="008B1244" w:rsidRPr="00BF6B7C" w:rsidRDefault="008B1244" w:rsidP="00632C7E">
                <w:pPr>
                  <w:spacing w:line="240" w:lineRule="auto"/>
                  <w:ind w:firstLine="0"/>
                  <w:jc w:val="center"/>
                  <w:rPr>
                    <w:rFonts w:eastAsia="Times New Roman" w:cstheme="minorHAnsi"/>
                    <w:b/>
                    <w:caps/>
                    <w:sz w:val="28"/>
                    <w:szCs w:val="22"/>
                  </w:rPr>
                </w:pPr>
                <w:r w:rsidRPr="00BF6B7C">
                  <w:rPr>
                    <w:rFonts w:eastAsia="Times New Roman" w:cstheme="minorHAnsi"/>
                    <w:b/>
                    <w:caps/>
                    <w:sz w:val="28"/>
                    <w:szCs w:val="22"/>
                  </w:rPr>
                  <w:t xml:space="preserve">Valstybės sienos apsaugos tarnyba </w:t>
                </w:r>
              </w:p>
            </w:tc>
          </w:tr>
          <w:tr w:rsidR="008B1244" w:rsidRPr="00BF6B7C" w14:paraId="7F99EC99" w14:textId="77777777" w:rsidTr="00BF6B7C">
            <w:tc>
              <w:tcPr>
                <w:tcW w:w="9854" w:type="dxa"/>
              </w:tcPr>
              <w:p w14:paraId="7342C1EF" w14:textId="77777777" w:rsidR="008B1244" w:rsidRPr="00BF6B7C" w:rsidRDefault="008B1244" w:rsidP="00632C7E">
                <w:pPr>
                  <w:spacing w:line="240" w:lineRule="auto"/>
                  <w:ind w:firstLine="0"/>
                  <w:jc w:val="center"/>
                  <w:rPr>
                    <w:rFonts w:eastAsia="Times New Roman" w:cstheme="minorHAnsi"/>
                    <w:b/>
                    <w:caps/>
                    <w:sz w:val="28"/>
                    <w:szCs w:val="22"/>
                  </w:rPr>
                </w:pPr>
                <w:r w:rsidRPr="00BF6B7C">
                  <w:rPr>
                    <w:rFonts w:eastAsia="Times New Roman" w:cstheme="minorHAnsi"/>
                    <w:b/>
                    <w:caps/>
                    <w:sz w:val="28"/>
                    <w:szCs w:val="22"/>
                  </w:rPr>
                  <w:t>prie Lietuvos Respublikos Vidaus reikalų ministerijos</w:t>
                </w:r>
              </w:p>
              <w:p w14:paraId="6316DFF0" w14:textId="77777777" w:rsidR="008B1244" w:rsidRPr="00BF6B7C" w:rsidRDefault="008B1244" w:rsidP="00632C7E">
                <w:pPr>
                  <w:spacing w:line="240" w:lineRule="auto"/>
                  <w:ind w:firstLine="0"/>
                  <w:jc w:val="center"/>
                  <w:rPr>
                    <w:rFonts w:eastAsia="Times New Roman" w:cstheme="minorHAnsi"/>
                    <w:b/>
                    <w:caps/>
                    <w:sz w:val="28"/>
                    <w:szCs w:val="22"/>
                  </w:rPr>
                </w:pPr>
              </w:p>
            </w:tc>
          </w:tr>
        </w:tbl>
        <w:p w14:paraId="1E041B37" w14:textId="234FD6B4" w:rsidR="00360A21" w:rsidRDefault="00360A21" w:rsidP="007334EA">
          <w:pPr>
            <w:spacing w:after="120"/>
            <w:ind w:left="567" w:firstLine="0"/>
            <w:contextualSpacing/>
            <w:jc w:val="center"/>
            <w:rPr>
              <w:rFonts w:ascii="Arial" w:hAnsi="Arial" w:cs="Arial"/>
              <w:b/>
              <w:bCs/>
            </w:rPr>
          </w:pPr>
        </w:p>
        <w:p w14:paraId="1947B4DE" w14:textId="77777777" w:rsidR="00BF6B7C" w:rsidRDefault="00BF6B7C" w:rsidP="007334EA">
          <w:pPr>
            <w:spacing w:after="120"/>
            <w:ind w:left="567" w:firstLine="0"/>
            <w:contextualSpacing/>
            <w:jc w:val="center"/>
            <w:rPr>
              <w:rFonts w:ascii="Arial" w:hAnsi="Arial" w:cs="Arial"/>
              <w:b/>
              <w:bCs/>
            </w:rPr>
          </w:pPr>
        </w:p>
        <w:p w14:paraId="61C534CE" w14:textId="77777777" w:rsidR="00BF6B7C" w:rsidRDefault="00BF6B7C" w:rsidP="007334EA">
          <w:pPr>
            <w:spacing w:after="120"/>
            <w:ind w:left="567" w:firstLine="0"/>
            <w:contextualSpacing/>
            <w:jc w:val="center"/>
            <w:rPr>
              <w:rFonts w:ascii="Arial" w:hAnsi="Arial" w:cs="Arial"/>
              <w:b/>
              <w:bCs/>
            </w:rPr>
          </w:pPr>
        </w:p>
        <w:p w14:paraId="55CD355F" w14:textId="77777777" w:rsidR="00BF6B7C" w:rsidRDefault="00BF6B7C" w:rsidP="007334EA">
          <w:pPr>
            <w:spacing w:after="120"/>
            <w:ind w:left="567" w:firstLine="0"/>
            <w:contextualSpacing/>
            <w:jc w:val="center"/>
            <w:rPr>
              <w:rFonts w:ascii="Arial" w:hAnsi="Arial" w:cs="Arial"/>
              <w:b/>
              <w:bCs/>
            </w:rPr>
          </w:pPr>
        </w:p>
        <w:p w14:paraId="6121B8A0" w14:textId="77777777" w:rsidR="00BF6B7C" w:rsidRDefault="00BF6B7C" w:rsidP="007334EA">
          <w:pPr>
            <w:spacing w:after="120"/>
            <w:ind w:left="567" w:firstLine="0"/>
            <w:contextualSpacing/>
            <w:jc w:val="center"/>
            <w:rPr>
              <w:rFonts w:ascii="Arial" w:hAnsi="Arial" w:cs="Arial"/>
              <w:b/>
              <w:bCs/>
            </w:rPr>
          </w:pPr>
        </w:p>
        <w:p w14:paraId="6307486E" w14:textId="77777777" w:rsidR="00BF6B7C" w:rsidRDefault="00BF6B7C" w:rsidP="007334EA">
          <w:pPr>
            <w:spacing w:after="120"/>
            <w:ind w:left="567" w:firstLine="0"/>
            <w:contextualSpacing/>
            <w:jc w:val="center"/>
            <w:rPr>
              <w:rFonts w:ascii="Arial" w:hAnsi="Arial" w:cs="Arial"/>
              <w:b/>
              <w:bCs/>
            </w:rPr>
          </w:pPr>
        </w:p>
        <w:p w14:paraId="2AFD145E" w14:textId="77777777" w:rsidR="00BF6B7C" w:rsidRDefault="00BF6B7C" w:rsidP="007334EA">
          <w:pPr>
            <w:spacing w:after="120"/>
            <w:ind w:left="567" w:firstLine="0"/>
            <w:contextualSpacing/>
            <w:jc w:val="center"/>
            <w:rPr>
              <w:rFonts w:ascii="Arial" w:hAnsi="Arial" w:cs="Arial"/>
              <w:b/>
              <w:bCs/>
            </w:rPr>
          </w:pPr>
        </w:p>
        <w:p w14:paraId="21BD060D" w14:textId="77777777" w:rsidR="00BF6B7C" w:rsidRDefault="00BF6B7C" w:rsidP="007334EA">
          <w:pPr>
            <w:spacing w:after="120"/>
            <w:ind w:left="567" w:firstLine="0"/>
            <w:contextualSpacing/>
            <w:jc w:val="center"/>
            <w:rPr>
              <w:rFonts w:ascii="Arial" w:hAnsi="Arial" w:cs="Arial"/>
              <w:b/>
              <w:bCs/>
            </w:rPr>
          </w:pPr>
        </w:p>
        <w:p w14:paraId="7350A7E2" w14:textId="3D97B9AB" w:rsidR="00D526C8" w:rsidRPr="001A2892" w:rsidRDefault="00D526C8" w:rsidP="001307D2">
          <w:pPr>
            <w:spacing w:after="120"/>
            <w:ind w:firstLine="0"/>
            <w:contextualSpacing/>
            <w:jc w:val="center"/>
            <w:rPr>
              <w:rFonts w:cstheme="minorHAnsi"/>
              <w:sz w:val="28"/>
              <w:szCs w:val="28"/>
            </w:rPr>
          </w:pPr>
        </w:p>
        <w:p w14:paraId="18437C96" w14:textId="77777777" w:rsidR="008B1244" w:rsidRDefault="008B1244" w:rsidP="001A2892">
          <w:pPr>
            <w:spacing w:after="120" w:line="240" w:lineRule="auto"/>
            <w:ind w:left="567" w:firstLine="0"/>
            <w:contextualSpacing/>
            <w:jc w:val="center"/>
            <w:rPr>
              <w:rFonts w:cstheme="minorHAnsi"/>
              <w:b/>
              <w:bCs/>
              <w:sz w:val="28"/>
              <w:szCs w:val="28"/>
            </w:rPr>
          </w:pPr>
        </w:p>
        <w:p w14:paraId="400F98BF" w14:textId="77777777" w:rsidR="00B84181" w:rsidRDefault="00C006CB" w:rsidP="001307D2">
          <w:pPr>
            <w:spacing w:after="120" w:line="240" w:lineRule="auto"/>
            <w:ind w:firstLine="0"/>
            <w:contextualSpacing/>
            <w:jc w:val="center"/>
            <w:rPr>
              <w:rFonts w:cstheme="minorHAnsi"/>
              <w:b/>
              <w:bCs/>
              <w:sz w:val="32"/>
              <w:szCs w:val="32"/>
            </w:rPr>
          </w:pPr>
          <w:r w:rsidRPr="006316DF">
            <w:rPr>
              <w:rFonts w:cstheme="minorHAnsi"/>
              <w:b/>
              <w:bCs/>
              <w:sz w:val="32"/>
              <w:szCs w:val="32"/>
            </w:rPr>
            <w:t xml:space="preserve">MAŽOS VERTĖS </w:t>
          </w:r>
          <w:r w:rsidR="00D526C8" w:rsidRPr="006316DF">
            <w:rPr>
              <w:rFonts w:cstheme="minorHAnsi"/>
              <w:b/>
              <w:bCs/>
              <w:sz w:val="32"/>
              <w:szCs w:val="32"/>
            </w:rPr>
            <w:t xml:space="preserve">VIEŠOJO PIRKIMO </w:t>
          </w:r>
        </w:p>
        <w:p w14:paraId="1D1BF965" w14:textId="11921A4B" w:rsidR="00D526C8" w:rsidRPr="006316DF" w:rsidRDefault="00D526C8" w:rsidP="00A5417E">
          <w:pPr>
            <w:spacing w:after="120" w:line="240" w:lineRule="auto"/>
            <w:ind w:firstLine="0"/>
            <w:contextualSpacing/>
            <w:jc w:val="center"/>
            <w:rPr>
              <w:rFonts w:cstheme="minorHAnsi"/>
              <w:b/>
              <w:bCs/>
              <w:sz w:val="32"/>
              <w:szCs w:val="32"/>
            </w:rPr>
          </w:pPr>
          <w:r w:rsidRPr="006316DF">
            <w:rPr>
              <w:rFonts w:cstheme="minorHAnsi"/>
              <w:b/>
              <w:bCs/>
              <w:sz w:val="32"/>
              <w:szCs w:val="32"/>
            </w:rPr>
            <w:t>„</w:t>
          </w:r>
          <w:r w:rsidR="00BF0591">
            <w:rPr>
              <w:rFonts w:cstheme="minorHAnsi"/>
              <w:b/>
              <w:bCs/>
              <w:sz w:val="32"/>
              <w:szCs w:val="32"/>
            </w:rPr>
            <w:t>VARĖNOS PASIENIO RINKTINĖS IR JOS PADALINIŲ ELEKTROS ŪKIO PRIEŽIŪROS IR REMONTO PASLAUGOS</w:t>
          </w:r>
          <w:r w:rsidRPr="006316DF">
            <w:rPr>
              <w:rFonts w:cstheme="minorHAnsi"/>
              <w:b/>
              <w:bCs/>
              <w:sz w:val="32"/>
              <w:szCs w:val="32"/>
            </w:rPr>
            <w:t>“</w:t>
          </w:r>
        </w:p>
        <w:p w14:paraId="18ACC6AD" w14:textId="7E970EB8" w:rsidR="00D526C8" w:rsidRPr="006316DF" w:rsidRDefault="00DF1318" w:rsidP="001307D2">
          <w:pPr>
            <w:spacing w:after="120" w:line="240" w:lineRule="auto"/>
            <w:ind w:firstLine="0"/>
            <w:contextualSpacing/>
            <w:jc w:val="center"/>
            <w:rPr>
              <w:rFonts w:cstheme="minorHAnsi"/>
              <w:b/>
              <w:bCs/>
              <w:sz w:val="32"/>
              <w:szCs w:val="32"/>
            </w:rPr>
          </w:pPr>
          <w:r w:rsidRPr="006316DF">
            <w:rPr>
              <w:rFonts w:cstheme="minorHAnsi"/>
              <w:b/>
              <w:bCs/>
              <w:sz w:val="32"/>
              <w:szCs w:val="32"/>
            </w:rPr>
            <w:t>SKELBIAM</w:t>
          </w:r>
          <w:r w:rsidR="0019623B" w:rsidRPr="006316DF">
            <w:rPr>
              <w:rFonts w:cstheme="minorHAnsi"/>
              <w:b/>
              <w:bCs/>
              <w:sz w:val="32"/>
              <w:szCs w:val="32"/>
            </w:rPr>
            <w:t>OS APKLAUSOS</w:t>
          </w:r>
          <w:r w:rsidR="00D526C8" w:rsidRPr="006316DF">
            <w:rPr>
              <w:rFonts w:cstheme="minorHAnsi"/>
              <w:b/>
              <w:bCs/>
              <w:sz w:val="32"/>
              <w:szCs w:val="32"/>
            </w:rPr>
            <w:t xml:space="preserve"> </w:t>
          </w:r>
          <w:r w:rsidR="00E861F5" w:rsidRPr="006316DF">
            <w:rPr>
              <w:rFonts w:cstheme="minorHAnsi"/>
              <w:b/>
              <w:bCs/>
              <w:sz w:val="32"/>
              <w:szCs w:val="32"/>
            </w:rPr>
            <w:t xml:space="preserve">SPECIALIOSIOS </w:t>
          </w:r>
          <w:r w:rsidR="00D526C8" w:rsidRPr="006316DF">
            <w:rPr>
              <w:rFonts w:cstheme="minorHAnsi"/>
              <w:b/>
              <w:bCs/>
              <w:sz w:val="32"/>
              <w:szCs w:val="32"/>
            </w:rPr>
            <w:t>SĄLYGOS</w:t>
          </w:r>
        </w:p>
        <w:p w14:paraId="517C01D9" w14:textId="24DB0060" w:rsidR="001C24BC" w:rsidRDefault="00D53BF4" w:rsidP="001307D2">
          <w:pPr>
            <w:spacing w:after="120" w:line="240" w:lineRule="auto"/>
            <w:ind w:firstLine="0"/>
            <w:contextualSpacing/>
            <w:jc w:val="center"/>
            <w:rPr>
              <w:rFonts w:ascii="Arial" w:hAnsi="Arial" w:cs="Arial"/>
            </w:rPr>
          </w:pPr>
          <w:r w:rsidRPr="006316DF">
            <w:rPr>
              <w:rFonts w:cstheme="minorHAnsi"/>
              <w:b/>
              <w:bCs/>
              <w:sz w:val="32"/>
              <w:szCs w:val="32"/>
            </w:rPr>
            <w:t>V</w:t>
          </w:r>
          <w:r w:rsidR="00755F3B" w:rsidRPr="006316DF">
            <w:rPr>
              <w:rFonts w:cstheme="minorHAnsi"/>
              <w:b/>
              <w:bCs/>
              <w:sz w:val="32"/>
              <w:szCs w:val="32"/>
            </w:rPr>
            <w:t>ersija</w:t>
          </w:r>
          <w:r w:rsidRPr="006316DF">
            <w:rPr>
              <w:rFonts w:cstheme="minorHAnsi"/>
              <w:b/>
              <w:bCs/>
              <w:sz w:val="32"/>
              <w:szCs w:val="32"/>
            </w:rPr>
            <w:t xml:space="preserve"> Nr. </w:t>
          </w:r>
          <w:r w:rsidR="008B1244" w:rsidRPr="006316DF">
            <w:rPr>
              <w:rFonts w:cstheme="minorHAnsi"/>
              <w:b/>
              <w:bCs/>
              <w:sz w:val="32"/>
              <w:szCs w:val="32"/>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4D41B752" w14:textId="75FF2DCF" w:rsidR="003973F3" w:rsidRDefault="00173FBA">
              <w:pPr>
                <w:pStyle w:val="TOC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01821284" w:history="1">
                <w:r w:rsidR="003973F3" w:rsidRPr="00950FFF">
                  <w:rPr>
                    <w:rStyle w:val="Hyperlink"/>
                    <w:rFonts w:cstheme="minorHAnsi"/>
                    <w:noProof/>
                  </w:rPr>
                  <w:t>1.</w:t>
                </w:r>
                <w:r w:rsidR="003973F3">
                  <w:rPr>
                    <w:noProof/>
                    <w:kern w:val="2"/>
                    <w:sz w:val="24"/>
                    <w:szCs w:val="24"/>
                    <w14:ligatures w14:val="standardContextual"/>
                  </w:rPr>
                  <w:tab/>
                </w:r>
                <w:r w:rsidR="003973F3" w:rsidRPr="00950FFF">
                  <w:rPr>
                    <w:rStyle w:val="Hyperlink"/>
                    <w:rFonts w:cstheme="minorHAnsi"/>
                    <w:noProof/>
                  </w:rPr>
                  <w:t>Bendra informacija</w:t>
                </w:r>
                <w:r w:rsidR="003973F3">
                  <w:rPr>
                    <w:noProof/>
                    <w:webHidden/>
                  </w:rPr>
                  <w:tab/>
                </w:r>
                <w:r w:rsidR="003973F3">
                  <w:rPr>
                    <w:noProof/>
                    <w:webHidden/>
                  </w:rPr>
                  <w:fldChar w:fldCharType="begin"/>
                </w:r>
                <w:r w:rsidR="003973F3">
                  <w:rPr>
                    <w:noProof/>
                    <w:webHidden/>
                  </w:rPr>
                  <w:instrText xml:space="preserve"> PAGEREF _Toc201821284 \h </w:instrText>
                </w:r>
                <w:r w:rsidR="003973F3">
                  <w:rPr>
                    <w:noProof/>
                    <w:webHidden/>
                  </w:rPr>
                </w:r>
                <w:r w:rsidR="003973F3">
                  <w:rPr>
                    <w:noProof/>
                    <w:webHidden/>
                  </w:rPr>
                  <w:fldChar w:fldCharType="separate"/>
                </w:r>
                <w:r w:rsidR="003973F3">
                  <w:rPr>
                    <w:noProof/>
                    <w:webHidden/>
                  </w:rPr>
                  <w:t>2</w:t>
                </w:r>
                <w:r w:rsidR="003973F3">
                  <w:rPr>
                    <w:noProof/>
                    <w:webHidden/>
                  </w:rPr>
                  <w:fldChar w:fldCharType="end"/>
                </w:r>
              </w:hyperlink>
            </w:p>
            <w:p w14:paraId="6D22B567" w14:textId="4F3CDF81" w:rsidR="003973F3" w:rsidRDefault="003973F3">
              <w:pPr>
                <w:pStyle w:val="TOC1"/>
                <w:rPr>
                  <w:noProof/>
                  <w:kern w:val="2"/>
                  <w:sz w:val="24"/>
                  <w:szCs w:val="24"/>
                  <w14:ligatures w14:val="standardContextual"/>
                </w:rPr>
              </w:pPr>
              <w:hyperlink w:anchor="_Toc201821285" w:history="1">
                <w:r w:rsidRPr="00950FFF">
                  <w:rPr>
                    <w:rStyle w:val="Hyperlink"/>
                    <w:rFonts w:eastAsia="Calibri" w:cstheme="minorHAnsi"/>
                    <w:noProof/>
                  </w:rPr>
                  <w:t>2.</w:t>
                </w:r>
                <w:r>
                  <w:rPr>
                    <w:noProof/>
                    <w:kern w:val="2"/>
                    <w:sz w:val="24"/>
                    <w:szCs w:val="24"/>
                    <w14:ligatures w14:val="standardContextual"/>
                  </w:rPr>
                  <w:tab/>
                </w:r>
                <w:r w:rsidRPr="00950FFF">
                  <w:rPr>
                    <w:rStyle w:val="Hyperlink"/>
                    <w:rFonts w:cstheme="minorHAnsi"/>
                    <w:noProof/>
                  </w:rPr>
                  <w:t>Pirkimo objektas</w:t>
                </w:r>
                <w:r>
                  <w:rPr>
                    <w:noProof/>
                    <w:webHidden/>
                  </w:rPr>
                  <w:tab/>
                </w:r>
                <w:r>
                  <w:rPr>
                    <w:noProof/>
                    <w:webHidden/>
                  </w:rPr>
                  <w:fldChar w:fldCharType="begin"/>
                </w:r>
                <w:r>
                  <w:rPr>
                    <w:noProof/>
                    <w:webHidden/>
                  </w:rPr>
                  <w:instrText xml:space="preserve"> PAGEREF _Toc201821285 \h </w:instrText>
                </w:r>
                <w:r>
                  <w:rPr>
                    <w:noProof/>
                    <w:webHidden/>
                  </w:rPr>
                </w:r>
                <w:r>
                  <w:rPr>
                    <w:noProof/>
                    <w:webHidden/>
                  </w:rPr>
                  <w:fldChar w:fldCharType="separate"/>
                </w:r>
                <w:r>
                  <w:rPr>
                    <w:noProof/>
                    <w:webHidden/>
                  </w:rPr>
                  <w:t>2</w:t>
                </w:r>
                <w:r>
                  <w:rPr>
                    <w:noProof/>
                    <w:webHidden/>
                  </w:rPr>
                  <w:fldChar w:fldCharType="end"/>
                </w:r>
              </w:hyperlink>
            </w:p>
            <w:p w14:paraId="679630D8" w14:textId="39A4B5FE" w:rsidR="003973F3" w:rsidRDefault="003973F3">
              <w:pPr>
                <w:pStyle w:val="TOC1"/>
                <w:rPr>
                  <w:noProof/>
                  <w:kern w:val="2"/>
                  <w:sz w:val="24"/>
                  <w:szCs w:val="24"/>
                  <w14:ligatures w14:val="standardContextual"/>
                </w:rPr>
              </w:pPr>
              <w:hyperlink w:anchor="_Toc201821286" w:history="1">
                <w:r w:rsidRPr="00950FFF">
                  <w:rPr>
                    <w:rStyle w:val="Hyperlink"/>
                    <w:rFonts w:eastAsia="Calibri" w:cstheme="minorHAnsi"/>
                    <w:noProof/>
                  </w:rPr>
                  <w:t>3.</w:t>
                </w:r>
                <w:r>
                  <w:rPr>
                    <w:noProof/>
                    <w:kern w:val="2"/>
                    <w:sz w:val="24"/>
                    <w:szCs w:val="24"/>
                    <w14:ligatures w14:val="standardContextual"/>
                  </w:rPr>
                  <w:tab/>
                </w:r>
                <w:r w:rsidRPr="00950FFF">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_Toc201821286 \h </w:instrText>
                </w:r>
                <w:r>
                  <w:rPr>
                    <w:noProof/>
                    <w:webHidden/>
                  </w:rPr>
                </w:r>
                <w:r>
                  <w:rPr>
                    <w:noProof/>
                    <w:webHidden/>
                  </w:rPr>
                  <w:fldChar w:fldCharType="separate"/>
                </w:r>
                <w:r>
                  <w:rPr>
                    <w:noProof/>
                    <w:webHidden/>
                  </w:rPr>
                  <w:t>2</w:t>
                </w:r>
                <w:r>
                  <w:rPr>
                    <w:noProof/>
                    <w:webHidden/>
                  </w:rPr>
                  <w:fldChar w:fldCharType="end"/>
                </w:r>
              </w:hyperlink>
            </w:p>
            <w:p w14:paraId="07DCB533" w14:textId="796BDC91" w:rsidR="003973F3" w:rsidRDefault="003973F3">
              <w:pPr>
                <w:pStyle w:val="TOC1"/>
                <w:rPr>
                  <w:noProof/>
                  <w:kern w:val="2"/>
                  <w:sz w:val="24"/>
                  <w:szCs w:val="24"/>
                  <w14:ligatures w14:val="standardContextual"/>
                </w:rPr>
              </w:pPr>
              <w:hyperlink w:anchor="_Toc201821287" w:history="1">
                <w:r w:rsidRPr="00950FFF">
                  <w:rPr>
                    <w:rStyle w:val="Hyperlink"/>
                    <w:rFonts w:eastAsia="Calibri" w:cstheme="minorHAnsi"/>
                    <w:noProof/>
                  </w:rPr>
                  <w:t>4.</w:t>
                </w:r>
                <w:r>
                  <w:rPr>
                    <w:noProof/>
                    <w:kern w:val="2"/>
                    <w:sz w:val="24"/>
                    <w:szCs w:val="24"/>
                    <w14:ligatures w14:val="standardContextual"/>
                  </w:rPr>
                  <w:tab/>
                </w:r>
                <w:r w:rsidRPr="00950FFF">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_Toc201821287 \h </w:instrText>
                </w:r>
                <w:r>
                  <w:rPr>
                    <w:noProof/>
                    <w:webHidden/>
                  </w:rPr>
                </w:r>
                <w:r>
                  <w:rPr>
                    <w:noProof/>
                    <w:webHidden/>
                  </w:rPr>
                  <w:fldChar w:fldCharType="separate"/>
                </w:r>
                <w:r>
                  <w:rPr>
                    <w:noProof/>
                    <w:webHidden/>
                  </w:rPr>
                  <w:t>3</w:t>
                </w:r>
                <w:r>
                  <w:rPr>
                    <w:noProof/>
                    <w:webHidden/>
                  </w:rPr>
                  <w:fldChar w:fldCharType="end"/>
                </w:r>
              </w:hyperlink>
            </w:p>
            <w:p w14:paraId="39201A21" w14:textId="3F60A55F" w:rsidR="003973F3" w:rsidRDefault="003973F3">
              <w:pPr>
                <w:pStyle w:val="TOC1"/>
                <w:rPr>
                  <w:noProof/>
                  <w:kern w:val="2"/>
                  <w:sz w:val="24"/>
                  <w:szCs w:val="24"/>
                  <w14:ligatures w14:val="standardContextual"/>
                </w:rPr>
              </w:pPr>
              <w:hyperlink w:anchor="_Toc201821288" w:history="1">
                <w:r w:rsidRPr="00950FFF">
                  <w:rPr>
                    <w:rStyle w:val="Hyperlink"/>
                    <w:rFonts w:eastAsia="Calibri" w:cstheme="minorHAnsi"/>
                    <w:noProof/>
                  </w:rPr>
                  <w:t>5.</w:t>
                </w:r>
                <w:r>
                  <w:rPr>
                    <w:noProof/>
                    <w:kern w:val="2"/>
                    <w:sz w:val="24"/>
                    <w:szCs w:val="24"/>
                    <w14:ligatures w14:val="standardContextual"/>
                  </w:rPr>
                  <w:tab/>
                </w:r>
                <w:r w:rsidRPr="00950FFF">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_Toc201821288 \h </w:instrText>
                </w:r>
                <w:r>
                  <w:rPr>
                    <w:noProof/>
                    <w:webHidden/>
                  </w:rPr>
                </w:r>
                <w:r>
                  <w:rPr>
                    <w:noProof/>
                    <w:webHidden/>
                  </w:rPr>
                  <w:fldChar w:fldCharType="separate"/>
                </w:r>
                <w:r>
                  <w:rPr>
                    <w:noProof/>
                    <w:webHidden/>
                  </w:rPr>
                  <w:t>3</w:t>
                </w:r>
                <w:r>
                  <w:rPr>
                    <w:noProof/>
                    <w:webHidden/>
                  </w:rPr>
                  <w:fldChar w:fldCharType="end"/>
                </w:r>
              </w:hyperlink>
            </w:p>
            <w:p w14:paraId="1F972B19" w14:textId="43D6187F" w:rsidR="003973F3" w:rsidRDefault="003973F3">
              <w:pPr>
                <w:pStyle w:val="TOC1"/>
                <w:rPr>
                  <w:noProof/>
                  <w:kern w:val="2"/>
                  <w:sz w:val="24"/>
                  <w:szCs w:val="24"/>
                  <w14:ligatures w14:val="standardContextual"/>
                </w:rPr>
              </w:pPr>
              <w:hyperlink w:anchor="_Toc201821289" w:history="1">
                <w:r w:rsidRPr="00950FFF">
                  <w:rPr>
                    <w:rStyle w:val="Hyperlink"/>
                    <w:rFonts w:cstheme="minorHAnsi"/>
                    <w:noProof/>
                  </w:rPr>
                  <w:t>6. Pasiūlymo galiojimo užtikrinimas</w:t>
                </w:r>
                <w:r>
                  <w:rPr>
                    <w:noProof/>
                    <w:webHidden/>
                  </w:rPr>
                  <w:tab/>
                </w:r>
                <w:r>
                  <w:rPr>
                    <w:noProof/>
                    <w:webHidden/>
                  </w:rPr>
                  <w:fldChar w:fldCharType="begin"/>
                </w:r>
                <w:r>
                  <w:rPr>
                    <w:noProof/>
                    <w:webHidden/>
                  </w:rPr>
                  <w:instrText xml:space="preserve"> PAGEREF _Toc201821289 \h </w:instrText>
                </w:r>
                <w:r>
                  <w:rPr>
                    <w:noProof/>
                    <w:webHidden/>
                  </w:rPr>
                </w:r>
                <w:r>
                  <w:rPr>
                    <w:noProof/>
                    <w:webHidden/>
                  </w:rPr>
                  <w:fldChar w:fldCharType="separate"/>
                </w:r>
                <w:r>
                  <w:rPr>
                    <w:noProof/>
                    <w:webHidden/>
                  </w:rPr>
                  <w:t>4</w:t>
                </w:r>
                <w:r>
                  <w:rPr>
                    <w:noProof/>
                    <w:webHidden/>
                  </w:rPr>
                  <w:fldChar w:fldCharType="end"/>
                </w:r>
              </w:hyperlink>
            </w:p>
            <w:p w14:paraId="055D2006" w14:textId="4FFA41D6" w:rsidR="003973F3" w:rsidRDefault="003973F3">
              <w:pPr>
                <w:pStyle w:val="TOC1"/>
                <w:rPr>
                  <w:noProof/>
                  <w:kern w:val="2"/>
                  <w:sz w:val="24"/>
                  <w:szCs w:val="24"/>
                  <w14:ligatures w14:val="standardContextual"/>
                </w:rPr>
              </w:pPr>
              <w:hyperlink w:anchor="_Toc201821290" w:history="1">
                <w:r w:rsidRPr="00950FFF">
                  <w:rPr>
                    <w:rStyle w:val="Hyperlink"/>
                    <w:rFonts w:cstheme="minorHAnsi"/>
                    <w:noProof/>
                  </w:rPr>
                  <w:t>7.</w:t>
                </w:r>
                <w:r>
                  <w:rPr>
                    <w:noProof/>
                    <w:kern w:val="2"/>
                    <w:sz w:val="24"/>
                    <w:szCs w:val="24"/>
                    <w14:ligatures w14:val="standardContextual"/>
                  </w:rPr>
                  <w:tab/>
                </w:r>
                <w:r w:rsidRPr="00950FFF">
                  <w:rPr>
                    <w:rStyle w:val="Hyperlink"/>
                    <w:rFonts w:cstheme="minorHAnsi"/>
                    <w:noProof/>
                  </w:rPr>
                  <w:t>Pasiūlymų vertinimas</w:t>
                </w:r>
                <w:r>
                  <w:rPr>
                    <w:noProof/>
                    <w:webHidden/>
                  </w:rPr>
                  <w:tab/>
                </w:r>
                <w:r>
                  <w:rPr>
                    <w:noProof/>
                    <w:webHidden/>
                  </w:rPr>
                  <w:fldChar w:fldCharType="begin"/>
                </w:r>
                <w:r>
                  <w:rPr>
                    <w:noProof/>
                    <w:webHidden/>
                  </w:rPr>
                  <w:instrText xml:space="preserve"> PAGEREF _Toc201821290 \h </w:instrText>
                </w:r>
                <w:r>
                  <w:rPr>
                    <w:noProof/>
                    <w:webHidden/>
                  </w:rPr>
                </w:r>
                <w:r>
                  <w:rPr>
                    <w:noProof/>
                    <w:webHidden/>
                  </w:rPr>
                  <w:fldChar w:fldCharType="separate"/>
                </w:r>
                <w:r>
                  <w:rPr>
                    <w:noProof/>
                    <w:webHidden/>
                  </w:rPr>
                  <w:t>4</w:t>
                </w:r>
                <w:r>
                  <w:rPr>
                    <w:noProof/>
                    <w:webHidden/>
                  </w:rPr>
                  <w:fldChar w:fldCharType="end"/>
                </w:r>
              </w:hyperlink>
            </w:p>
            <w:p w14:paraId="60A233A9" w14:textId="5A5AE22B" w:rsidR="003973F3" w:rsidRDefault="003973F3">
              <w:pPr>
                <w:pStyle w:val="TOC1"/>
                <w:rPr>
                  <w:noProof/>
                  <w:kern w:val="2"/>
                  <w:sz w:val="24"/>
                  <w:szCs w:val="24"/>
                  <w14:ligatures w14:val="standardContextual"/>
                </w:rPr>
              </w:pPr>
              <w:hyperlink w:anchor="_Toc201821291" w:history="1">
                <w:r w:rsidRPr="00950FFF">
                  <w:rPr>
                    <w:rStyle w:val="Hyperlink"/>
                    <w:rFonts w:cstheme="minorHAnsi"/>
                    <w:noProof/>
                  </w:rPr>
                  <w:t>8. Sutarties sudarymas</w:t>
                </w:r>
                <w:r>
                  <w:rPr>
                    <w:noProof/>
                    <w:webHidden/>
                  </w:rPr>
                  <w:tab/>
                </w:r>
                <w:r>
                  <w:rPr>
                    <w:noProof/>
                    <w:webHidden/>
                  </w:rPr>
                  <w:fldChar w:fldCharType="begin"/>
                </w:r>
                <w:r>
                  <w:rPr>
                    <w:noProof/>
                    <w:webHidden/>
                  </w:rPr>
                  <w:instrText xml:space="preserve"> PAGEREF _Toc201821291 \h </w:instrText>
                </w:r>
                <w:r>
                  <w:rPr>
                    <w:noProof/>
                    <w:webHidden/>
                  </w:rPr>
                </w:r>
                <w:r>
                  <w:rPr>
                    <w:noProof/>
                    <w:webHidden/>
                  </w:rPr>
                  <w:fldChar w:fldCharType="separate"/>
                </w:r>
                <w:r>
                  <w:rPr>
                    <w:noProof/>
                    <w:webHidden/>
                  </w:rPr>
                  <w:t>4</w:t>
                </w:r>
                <w:r>
                  <w:rPr>
                    <w:noProof/>
                    <w:webHidden/>
                  </w:rPr>
                  <w:fldChar w:fldCharType="end"/>
                </w:r>
              </w:hyperlink>
            </w:p>
            <w:p w14:paraId="49A4BE0D" w14:textId="488D3C1E" w:rsidR="003973F3" w:rsidRDefault="003973F3">
              <w:pPr>
                <w:pStyle w:val="TOC1"/>
                <w:rPr>
                  <w:noProof/>
                  <w:kern w:val="2"/>
                  <w:sz w:val="24"/>
                  <w:szCs w:val="24"/>
                  <w14:ligatures w14:val="standardContextual"/>
                </w:rPr>
              </w:pPr>
              <w:hyperlink w:anchor="_Toc201821292" w:history="1">
                <w:r w:rsidRPr="00950FFF">
                  <w:rPr>
                    <w:rStyle w:val="Hyperlink"/>
                    <w:rFonts w:cstheme="minorHAnsi"/>
                    <w:noProof/>
                  </w:rPr>
                  <w:t>9. Kitos sąlygos</w:t>
                </w:r>
                <w:r>
                  <w:rPr>
                    <w:noProof/>
                    <w:webHidden/>
                  </w:rPr>
                  <w:tab/>
                </w:r>
                <w:r>
                  <w:rPr>
                    <w:noProof/>
                    <w:webHidden/>
                  </w:rPr>
                  <w:fldChar w:fldCharType="begin"/>
                </w:r>
                <w:r>
                  <w:rPr>
                    <w:noProof/>
                    <w:webHidden/>
                  </w:rPr>
                  <w:instrText xml:space="preserve"> PAGEREF _Toc201821292 \h </w:instrText>
                </w:r>
                <w:r>
                  <w:rPr>
                    <w:noProof/>
                    <w:webHidden/>
                  </w:rPr>
                </w:r>
                <w:r>
                  <w:rPr>
                    <w:noProof/>
                    <w:webHidden/>
                  </w:rPr>
                  <w:fldChar w:fldCharType="separate"/>
                </w:r>
                <w:r>
                  <w:rPr>
                    <w:noProof/>
                    <w:webHidden/>
                  </w:rPr>
                  <w:t>4</w:t>
                </w:r>
                <w:r>
                  <w:rPr>
                    <w:noProof/>
                    <w:webHidden/>
                  </w:rPr>
                  <w:fldChar w:fldCharType="end"/>
                </w:r>
              </w:hyperlink>
            </w:p>
            <w:p w14:paraId="7ACF4EEF" w14:textId="501BC287" w:rsidR="00173FBA" w:rsidRDefault="00173FBA">
              <w:r w:rsidRPr="00D50C54">
                <w:rPr>
                  <w:noProof/>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4BF8C21C" w:rsidR="00173FBA" w:rsidRDefault="002C1914" w:rsidP="007334EA">
          <w:pPr>
            <w:spacing w:after="120"/>
            <w:ind w:left="567" w:firstLine="0"/>
            <w:contextualSpacing/>
            <w:rPr>
              <w:rFonts w:ascii="Arial" w:hAnsi="Arial" w:cs="Arial"/>
            </w:rPr>
          </w:pPr>
        </w:p>
      </w:sdtContent>
    </w:sdt>
    <w:p w14:paraId="12085CDF" w14:textId="16073931" w:rsidR="00746BAF" w:rsidRPr="004D1673" w:rsidRDefault="00C31EC9">
      <w:pPr>
        <w:pStyle w:val="Heading1"/>
        <w:numPr>
          <w:ilvl w:val="0"/>
          <w:numId w:val="5"/>
        </w:numPr>
        <w:spacing w:before="720" w:after="0" w:line="300" w:lineRule="auto"/>
        <w:ind w:left="357" w:hanging="357"/>
        <w:rPr>
          <w:rFonts w:asciiTheme="minorHAnsi" w:hAnsiTheme="minorHAnsi" w:cstheme="minorHAnsi"/>
          <w:color w:val="auto"/>
        </w:rPr>
      </w:pPr>
      <w:bookmarkStart w:id="0" w:name="_Toc201821284"/>
      <w:bookmarkStart w:id="1" w:name="_Ref39666794"/>
      <w:bookmarkStart w:id="2" w:name="_Ref39666796"/>
      <w:bookmarkStart w:id="3" w:name="_Toc48053171"/>
      <w:bookmarkStart w:id="4" w:name="_Toc147739116"/>
      <w:r w:rsidRPr="00C31EC9">
        <w:rPr>
          <w:rFonts w:asciiTheme="minorHAnsi" w:hAnsiTheme="minorHAnsi" w:cstheme="minorHAnsi"/>
          <w:color w:val="auto"/>
        </w:rPr>
        <w:lastRenderedPageBreak/>
        <w:t>Bendra informacij</w:t>
      </w:r>
      <w:r w:rsidR="00B076FD">
        <w:rPr>
          <w:rFonts w:asciiTheme="minorHAnsi" w:hAnsiTheme="minorHAnsi" w:cstheme="minorHAnsi"/>
          <w:color w:val="auto"/>
        </w:rPr>
        <w:t>a</w:t>
      </w:r>
      <w:bookmarkEnd w:id="0"/>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4B770FA7" w14:textId="77777777" w:rsidR="00E1320F" w:rsidRPr="00C106E8" w:rsidRDefault="00E1320F">
      <w:pPr>
        <w:pStyle w:val="NoSpacing"/>
        <w:numPr>
          <w:ilvl w:val="1"/>
          <w:numId w:val="5"/>
        </w:numPr>
        <w:ind w:left="0" w:firstLine="709"/>
        <w:contextualSpacing/>
        <w:rPr>
          <w:rFonts w:cstheme="minorHAnsi"/>
        </w:rPr>
      </w:pPr>
      <w:r w:rsidRPr="00C106E8">
        <w:rPr>
          <w:rFonts w:cstheme="minorHAnsi"/>
        </w:rPr>
        <w:t>Perkančioji organizacija – Valstybės sienos apsaugos tarnyba prie Lietuvos Respublikos vidaus reikalų ministerijos, juridinio asmens kodas 188608252, adresas Savanorių pr. 2, LT-03116 Vilnius</w:t>
      </w:r>
      <w:r>
        <w:rPr>
          <w:rFonts w:cstheme="minorHAnsi"/>
        </w:rPr>
        <w:t xml:space="preserve">. </w:t>
      </w:r>
      <w:r w:rsidRPr="00C106E8">
        <w:rPr>
          <w:rFonts w:cstheme="minorHAnsi"/>
        </w:rPr>
        <w:t>Perkančioji organizacija yra PVM mokėtoja.</w:t>
      </w:r>
    </w:p>
    <w:p w14:paraId="31A0559B" w14:textId="77777777" w:rsidR="00E1320F" w:rsidRDefault="00E1320F">
      <w:pPr>
        <w:pStyle w:val="NoSpacing"/>
        <w:numPr>
          <w:ilvl w:val="1"/>
          <w:numId w:val="5"/>
        </w:numPr>
        <w:ind w:left="0" w:firstLine="709"/>
        <w:contextualSpacing/>
        <w:rPr>
          <w:rFonts w:cstheme="minorHAnsi"/>
        </w:rPr>
      </w:pPr>
      <w:r>
        <w:rPr>
          <w:rFonts w:cstheme="minorHAnsi"/>
        </w:rPr>
        <w:t xml:space="preserve">Pirkimas </w:t>
      </w:r>
      <w:r w:rsidRPr="00A92787">
        <w:rPr>
          <w:rFonts w:cstheme="minorHAnsi"/>
        </w:rPr>
        <w:t xml:space="preserve">neatliekamas naudojantis centralizuotų pirkimų katalogu, </w:t>
      </w:r>
      <w:r w:rsidRPr="00B2764F">
        <w:rPr>
          <w:rFonts w:cstheme="minorHAnsi"/>
        </w:rPr>
        <w:t>nes pirkimo objektas nėra įtrauktas į CPO.LT ar VRS CPO katalogus</w:t>
      </w:r>
      <w:r>
        <w:rPr>
          <w:rFonts w:cstheme="minorHAnsi"/>
        </w:rPr>
        <w:t>.</w:t>
      </w:r>
    </w:p>
    <w:p w14:paraId="6F00F046" w14:textId="77777777" w:rsidR="00E1320F" w:rsidRDefault="00E1320F">
      <w:pPr>
        <w:pStyle w:val="NoSpacing"/>
        <w:numPr>
          <w:ilvl w:val="1"/>
          <w:numId w:val="5"/>
        </w:numPr>
        <w:ind w:left="0" w:firstLine="709"/>
        <w:contextualSpacing/>
        <w:rPr>
          <w:rFonts w:cstheme="minorHAnsi"/>
        </w:rPr>
      </w:pPr>
      <w:r w:rsidRPr="00C106E8">
        <w:rPr>
          <w:rFonts w:cstheme="minorHAnsi"/>
        </w:rPr>
        <w:t>Pirkimo Komisija nėra sudaroma.</w:t>
      </w:r>
    </w:p>
    <w:p w14:paraId="120EACE3" w14:textId="04C97B4D" w:rsidR="00E1320F" w:rsidRPr="0038453B" w:rsidRDefault="00E37E78">
      <w:pPr>
        <w:pStyle w:val="NoSpacing"/>
        <w:numPr>
          <w:ilvl w:val="1"/>
          <w:numId w:val="5"/>
        </w:numPr>
        <w:ind w:left="0" w:firstLine="709"/>
        <w:contextualSpacing/>
        <w:rPr>
          <w:rFonts w:cstheme="minorHAnsi"/>
          <w:color w:val="000000" w:themeColor="text1"/>
        </w:rPr>
      </w:pPr>
      <w:r>
        <w:rPr>
          <w:rFonts w:cstheme="minorHAnsi"/>
        </w:rPr>
        <w:t>Vykdo</w:t>
      </w:r>
      <w:r w:rsidR="00E1320F" w:rsidRPr="00132A93">
        <w:rPr>
          <w:rFonts w:cstheme="minorHAnsi"/>
        </w:rPr>
        <w:t xml:space="preserve">mas žaliasis pirkimas. </w:t>
      </w:r>
      <w:r w:rsidR="0054441C">
        <w:rPr>
          <w:rFonts w:cstheme="minorHAnsi"/>
        </w:rPr>
        <w:t>V</w:t>
      </w:r>
      <w:r w:rsidR="00E1320F" w:rsidRPr="00132A93">
        <w:rPr>
          <w:rFonts w:cstheme="minorHAnsi"/>
        </w:rPr>
        <w:t>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w:t>
      </w:r>
      <w:r>
        <w:rPr>
          <w:rFonts w:cstheme="minorHAnsi"/>
        </w:rPr>
        <w:t>3</w:t>
      </w:r>
      <w:r w:rsidR="00E1320F" w:rsidRPr="00132A93">
        <w:rPr>
          <w:rFonts w:cstheme="minorHAnsi"/>
        </w:rPr>
        <w:t xml:space="preserve"> papunkči</w:t>
      </w:r>
      <w:r w:rsidR="002676A4">
        <w:rPr>
          <w:rFonts w:cstheme="minorHAnsi"/>
        </w:rPr>
        <w:t>u</w:t>
      </w:r>
      <w:r w:rsidR="00E1320F" w:rsidRPr="0038453B">
        <w:rPr>
          <w:rFonts w:cstheme="minorHAnsi"/>
          <w:color w:val="000000" w:themeColor="text1"/>
        </w:rPr>
        <w:t>.</w:t>
      </w:r>
      <w:r w:rsidR="00C73EAA" w:rsidRPr="00C73EAA">
        <w:t xml:space="preserve"> </w:t>
      </w:r>
      <w:r w:rsidR="00C73EAA" w:rsidRPr="004939D6">
        <w:t xml:space="preserve">Aplinkos apaugos kriterijai nustatyti </w:t>
      </w:r>
      <w:r w:rsidR="00005C3C" w:rsidRPr="005616FC">
        <w:rPr>
          <w:rFonts w:cstheme="minorHAnsi"/>
        </w:rPr>
        <w:t xml:space="preserve">specialiųjų pirkimo sąlygų </w:t>
      </w:r>
      <w:r w:rsidR="00862E16">
        <w:rPr>
          <w:rFonts w:cstheme="minorHAnsi"/>
        </w:rPr>
        <w:t>2</w:t>
      </w:r>
      <w:r w:rsidR="00005C3C" w:rsidRPr="005616FC">
        <w:rPr>
          <w:rFonts w:cstheme="minorHAnsi"/>
          <w:color w:val="00B050"/>
        </w:rPr>
        <w:t xml:space="preserve"> </w:t>
      </w:r>
      <w:r w:rsidR="00005C3C" w:rsidRPr="005616FC">
        <w:rPr>
          <w:rFonts w:cstheme="minorHAnsi"/>
        </w:rPr>
        <w:t>priede</w:t>
      </w:r>
      <w:r w:rsidR="00005C3C">
        <w:rPr>
          <w:rFonts w:cstheme="minorHAnsi"/>
        </w:rPr>
        <w:t>.</w:t>
      </w:r>
    </w:p>
    <w:p w14:paraId="580B32E4" w14:textId="77777777" w:rsidR="00E1320F" w:rsidRPr="00E1320F" w:rsidRDefault="00E1320F">
      <w:pPr>
        <w:pStyle w:val="NoSpacing"/>
        <w:numPr>
          <w:ilvl w:val="1"/>
          <w:numId w:val="5"/>
        </w:numPr>
        <w:ind w:left="0" w:firstLine="709"/>
        <w:contextualSpacing/>
        <w:rPr>
          <w:rFonts w:cstheme="minorHAnsi"/>
        </w:rPr>
      </w:pPr>
      <w:r w:rsidRPr="00A92787">
        <w:rPr>
          <w:rFonts w:cstheme="minorHAnsi"/>
        </w:rPr>
        <w:t>Bendrosios pirkimo</w:t>
      </w:r>
      <w:r w:rsidRPr="00C106E8">
        <w:rPr>
          <w:rFonts w:cstheme="minorHAnsi"/>
        </w:rPr>
        <w:t xml:space="preserve"> sąlygos yra neatskiriama šių pirkimo sąlygų</w:t>
      </w:r>
      <w:r w:rsidRPr="00C814A2">
        <w:rPr>
          <w:rFonts w:eastAsia="Arial" w:cstheme="minorHAnsi"/>
        </w:rPr>
        <w:t xml:space="preserve"> dalis</w:t>
      </w:r>
      <w:r>
        <w:rPr>
          <w:rFonts w:eastAsia="Arial" w:cstheme="minorHAnsi"/>
        </w:rPr>
        <w:t>.</w:t>
      </w:r>
    </w:p>
    <w:p w14:paraId="35A91E59" w14:textId="77777777" w:rsidR="00E1320F" w:rsidRPr="003973F3" w:rsidRDefault="00E1320F" w:rsidP="00E1320F">
      <w:pPr>
        <w:pStyle w:val="NoSpacing"/>
        <w:ind w:left="709" w:firstLine="0"/>
        <w:contextualSpacing/>
        <w:rPr>
          <w:rFonts w:cstheme="minorHAnsi"/>
          <w:sz w:val="28"/>
          <w:szCs w:val="28"/>
        </w:rPr>
      </w:pPr>
    </w:p>
    <w:p w14:paraId="4ED932F3" w14:textId="2CE07367" w:rsidR="00FB3C75" w:rsidRPr="00244994" w:rsidRDefault="00244994">
      <w:pPr>
        <w:pStyle w:val="Heading1"/>
        <w:numPr>
          <w:ilvl w:val="0"/>
          <w:numId w:val="8"/>
        </w:numPr>
        <w:spacing w:before="0" w:after="0" w:line="300" w:lineRule="auto"/>
        <w:rPr>
          <w:rFonts w:asciiTheme="minorHAnsi" w:hAnsiTheme="minorHAnsi" w:cstheme="minorHAnsi"/>
          <w:color w:val="auto"/>
        </w:rPr>
      </w:pPr>
      <w:bookmarkStart w:id="5" w:name="_Toc201821285"/>
      <w:r w:rsidRPr="00244994">
        <w:rPr>
          <w:rFonts w:asciiTheme="minorHAnsi" w:hAnsiTheme="minorHAnsi" w:cstheme="minorHAnsi"/>
          <w:color w:val="auto"/>
        </w:rPr>
        <w:t>Pirkimo objektas</w:t>
      </w:r>
      <w:bookmarkEnd w:id="5"/>
    </w:p>
    <w:p w14:paraId="7D847502" w14:textId="77777777" w:rsidR="00FB3C75" w:rsidRDefault="00FB3C75" w:rsidP="00E62E95">
      <w:pPr>
        <w:spacing w:line="240" w:lineRule="auto"/>
        <w:ind w:firstLine="0"/>
      </w:pPr>
    </w:p>
    <w:p w14:paraId="0AF874FD" w14:textId="513A7443" w:rsidR="00112453" w:rsidRDefault="00E1320F">
      <w:pPr>
        <w:pStyle w:val="NoSpacing"/>
        <w:numPr>
          <w:ilvl w:val="1"/>
          <w:numId w:val="8"/>
        </w:numPr>
        <w:tabs>
          <w:tab w:val="left" w:pos="1134"/>
        </w:tabs>
        <w:ind w:left="0" w:firstLine="709"/>
        <w:contextualSpacing/>
        <w:rPr>
          <w:rFonts w:cstheme="minorHAnsi"/>
        </w:rPr>
      </w:pPr>
      <w:r w:rsidRPr="00112453">
        <w:rPr>
          <w:rFonts w:cstheme="minorHAnsi"/>
        </w:rPr>
        <w:t xml:space="preserve">Perkančioji organizacija </w:t>
      </w:r>
      <w:r w:rsidRPr="00112453">
        <w:rPr>
          <w:rFonts w:eastAsia="Calibri" w:cstheme="minorHAnsi"/>
          <w:color w:val="000000" w:themeColor="text1"/>
        </w:rPr>
        <w:t xml:space="preserve">numato </w:t>
      </w:r>
      <w:r w:rsidRPr="00112453">
        <w:rPr>
          <w:rFonts w:eastAsia="Calibri" w:cstheme="minorHAnsi"/>
        </w:rPr>
        <w:t>į</w:t>
      </w:r>
      <w:r w:rsidR="00F32CB4">
        <w:rPr>
          <w:rFonts w:eastAsia="Calibri" w:cstheme="minorHAnsi"/>
        </w:rPr>
        <w:t>sigyti</w:t>
      </w:r>
      <w:r w:rsidR="00645EC3">
        <w:rPr>
          <w:rFonts w:eastAsia="Calibri" w:cstheme="minorHAnsi"/>
        </w:rPr>
        <w:t xml:space="preserve"> Varėnos pasienio rinktinės ir jos padalinių elektros ūkio priežiūros ir remonto paslaugas</w:t>
      </w:r>
      <w:r w:rsidR="00556922">
        <w:rPr>
          <w:rFonts w:eastAsia="Calibri" w:cstheme="minorHAnsi"/>
        </w:rPr>
        <w:t>.</w:t>
      </w:r>
    </w:p>
    <w:p w14:paraId="563EAA1A" w14:textId="12D9D31B" w:rsidR="00E1320F" w:rsidRPr="00112453" w:rsidRDefault="00E1320F">
      <w:pPr>
        <w:pStyle w:val="NoSpacing"/>
        <w:numPr>
          <w:ilvl w:val="1"/>
          <w:numId w:val="8"/>
        </w:numPr>
        <w:tabs>
          <w:tab w:val="left" w:pos="1134"/>
        </w:tabs>
        <w:ind w:left="0" w:firstLine="709"/>
        <w:contextualSpacing/>
        <w:rPr>
          <w:rFonts w:cstheme="minorHAnsi"/>
        </w:rPr>
      </w:pPr>
      <w:r w:rsidRPr="00112453">
        <w:rPr>
          <w:rFonts w:cstheme="minorHAnsi"/>
        </w:rPr>
        <w:t xml:space="preserve">Pirkimo objektas į dalis neskaidomas. Pirkimo apimtys, reikalavimai ir techninė specifikacija apibrėžti specialiųjų pirkimo sąlygų </w:t>
      </w:r>
      <w:r w:rsidR="00404E57">
        <w:rPr>
          <w:rFonts w:cstheme="minorHAnsi"/>
        </w:rPr>
        <w:t>1</w:t>
      </w:r>
      <w:r w:rsidRPr="00112453">
        <w:rPr>
          <w:rFonts w:cstheme="minorHAnsi"/>
        </w:rPr>
        <w:t xml:space="preserve"> priede.</w:t>
      </w:r>
    </w:p>
    <w:p w14:paraId="3D1087CE" w14:textId="397B521B" w:rsidR="00E1320F" w:rsidRDefault="00E1320F">
      <w:pPr>
        <w:pStyle w:val="ListParagraph"/>
        <w:numPr>
          <w:ilvl w:val="1"/>
          <w:numId w:val="8"/>
        </w:numPr>
        <w:tabs>
          <w:tab w:val="left" w:pos="1134"/>
        </w:tabs>
        <w:spacing w:line="240" w:lineRule="auto"/>
        <w:ind w:left="0" w:firstLine="709"/>
        <w:rPr>
          <w:rFonts w:cstheme="minorHAnsi"/>
        </w:rPr>
      </w:pPr>
      <w:r>
        <w:rPr>
          <w:rFonts w:cstheme="minorHAnsi"/>
        </w:rPr>
        <w:t>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w:t>
      </w:r>
      <w:r>
        <w:rPr>
          <w:color w:val="000000"/>
        </w:rPr>
        <w:t xml:space="preserve">), </w:t>
      </w:r>
      <w:r>
        <w:rPr>
          <w:rFonts w:cstheme="minorHAnsi"/>
        </w:rPr>
        <w:t xml:space="preserve">turi būti laikoma, kad kiekviena tokia nuoroda yra pateikta su žodžiais „arba lygiavertis“. </w:t>
      </w:r>
    </w:p>
    <w:p w14:paraId="7D416E97" w14:textId="566334BD" w:rsidR="00E37E78" w:rsidRPr="00645EC3" w:rsidRDefault="00E37E78">
      <w:pPr>
        <w:pStyle w:val="ListParagraph"/>
        <w:numPr>
          <w:ilvl w:val="1"/>
          <w:numId w:val="8"/>
        </w:numPr>
        <w:tabs>
          <w:tab w:val="left" w:pos="1134"/>
        </w:tabs>
        <w:spacing w:line="240" w:lineRule="auto"/>
        <w:ind w:left="0" w:firstLine="709"/>
        <w:rPr>
          <w:rFonts w:cstheme="minorHAnsi"/>
        </w:rPr>
      </w:pPr>
      <w:r w:rsidRPr="00645EC3">
        <w:rPr>
          <w:rFonts w:cstheme="minorHAnsi"/>
        </w:rPr>
        <w:t xml:space="preserve">Pirkimui skirta lėšų suma – </w:t>
      </w:r>
      <w:r w:rsidR="0049594B" w:rsidRPr="00645EC3">
        <w:rPr>
          <w:rFonts w:cstheme="minorHAnsi"/>
        </w:rPr>
        <w:t>24</w:t>
      </w:r>
      <w:r w:rsidRPr="00645EC3">
        <w:rPr>
          <w:rFonts w:cstheme="minorHAnsi"/>
        </w:rPr>
        <w:t> </w:t>
      </w:r>
      <w:r w:rsidR="00645EC3" w:rsidRPr="00645EC3">
        <w:rPr>
          <w:rFonts w:cstheme="minorHAnsi"/>
        </w:rPr>
        <w:t>2</w:t>
      </w:r>
      <w:r w:rsidRPr="00645EC3">
        <w:rPr>
          <w:rFonts w:cstheme="minorHAnsi"/>
        </w:rPr>
        <w:t>00,00 Eur su PVM.</w:t>
      </w:r>
    </w:p>
    <w:p w14:paraId="2C68546B" w14:textId="77777777" w:rsidR="00112453" w:rsidRPr="003973F3" w:rsidRDefault="00112453" w:rsidP="00112453">
      <w:pPr>
        <w:tabs>
          <w:tab w:val="left" w:pos="1134"/>
        </w:tabs>
        <w:spacing w:line="240" w:lineRule="auto"/>
        <w:ind w:firstLine="0"/>
        <w:rPr>
          <w:rFonts w:cstheme="minorHAnsi"/>
          <w:sz w:val="28"/>
          <w:szCs w:val="28"/>
        </w:rPr>
      </w:pPr>
    </w:p>
    <w:p w14:paraId="0CEA2D40" w14:textId="7FD38B57" w:rsidR="00FB3C75" w:rsidRPr="00817AB9" w:rsidRDefault="00BF3638">
      <w:pPr>
        <w:pStyle w:val="Heading1"/>
        <w:numPr>
          <w:ilvl w:val="0"/>
          <w:numId w:val="8"/>
        </w:numPr>
        <w:spacing w:before="0" w:after="0"/>
        <w:ind w:left="357" w:hanging="357"/>
        <w:rPr>
          <w:rFonts w:asciiTheme="minorHAnsi" w:hAnsiTheme="minorHAnsi" w:cstheme="minorHAnsi"/>
          <w:color w:val="auto"/>
        </w:rPr>
      </w:pPr>
      <w:bookmarkStart w:id="6" w:name="_Toc201821286"/>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6"/>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72D73EF6" w14:textId="77777777" w:rsidR="005D4A40" w:rsidRDefault="00A40B2A" w:rsidP="005D4A40">
      <w:pPr>
        <w:pStyle w:val="ListParagraph"/>
        <w:numPr>
          <w:ilvl w:val="1"/>
          <w:numId w:val="8"/>
        </w:numPr>
        <w:spacing w:line="240" w:lineRule="auto"/>
        <w:ind w:left="0" w:firstLine="697"/>
        <w:rPr>
          <w:rFonts w:cstheme="minorHAnsi"/>
        </w:rPr>
      </w:pPr>
      <w:r w:rsidRPr="00817AB9">
        <w:rPr>
          <w:rFonts w:cstheme="minorHAnsi"/>
        </w:rPr>
        <w:t>Reikalavimai dėl tiekėjo ir subtiekėjų (jeigu taikoma)</w:t>
      </w:r>
      <w:r>
        <w:rPr>
          <w:rFonts w:cstheme="minorHAnsi"/>
        </w:rPr>
        <w:t>, ūkio subjektų, kurių pajėgumais tiekėjas remiasi,</w:t>
      </w:r>
      <w:r w:rsidRPr="00817AB9">
        <w:rPr>
          <w:rFonts w:cstheme="minorHAnsi"/>
        </w:rPr>
        <w:t xml:space="preserve"> pašalinimo pagrindų nebuvimo bei jų nebuvimą patvirtinantys dokumentai nurodyti </w:t>
      </w:r>
      <w:r>
        <w:rPr>
          <w:rFonts w:cstheme="minorHAnsi"/>
        </w:rPr>
        <w:t>s</w:t>
      </w:r>
      <w:r w:rsidRPr="00817AB9">
        <w:rPr>
          <w:rFonts w:cstheme="minorHAnsi"/>
        </w:rPr>
        <w:t>pecialiųjų pirkimo sąlygų</w:t>
      </w:r>
      <w:r>
        <w:rPr>
          <w:rFonts w:cstheme="minorHAnsi"/>
        </w:rPr>
        <w:t xml:space="preserve"> </w:t>
      </w:r>
      <w:r w:rsidR="00E37E78">
        <w:rPr>
          <w:rFonts w:cstheme="minorHAnsi"/>
        </w:rPr>
        <w:t>5</w:t>
      </w:r>
      <w:r>
        <w:rPr>
          <w:rFonts w:cstheme="minorHAnsi"/>
        </w:rPr>
        <w:t xml:space="preserve"> </w:t>
      </w:r>
      <w:r w:rsidRPr="00817AB9">
        <w:rPr>
          <w:rFonts w:cstheme="minorHAnsi"/>
        </w:rPr>
        <w:t xml:space="preserve">priede. </w:t>
      </w:r>
    </w:p>
    <w:p w14:paraId="2E13EBB8" w14:textId="47B6E265" w:rsidR="005D4A40" w:rsidRPr="005D4A40" w:rsidRDefault="005D4A40" w:rsidP="005D4A40">
      <w:pPr>
        <w:pStyle w:val="ListParagraph"/>
        <w:numPr>
          <w:ilvl w:val="1"/>
          <w:numId w:val="8"/>
        </w:numPr>
        <w:spacing w:line="240" w:lineRule="auto"/>
        <w:ind w:left="0" w:firstLine="697"/>
        <w:rPr>
          <w:rFonts w:cstheme="minorHAnsi"/>
        </w:rPr>
      </w:pPr>
      <w:r w:rsidRPr="005D4A40">
        <w:rPr>
          <w:rFonts w:eastAsia="Times New Roman" w:cstheme="minorHAnsi"/>
          <w:color w:val="000000"/>
        </w:rPr>
        <w:t>Tiekėjams nustatomi kvalifikacijos reikalavimai, ir (arba) reikalavimai dėl kokybės vadybos sistemos ir</w:t>
      </w:r>
      <w:r>
        <w:rPr>
          <w:rFonts w:eastAsia="Times New Roman" w:cstheme="minorHAnsi"/>
          <w:color w:val="000000"/>
        </w:rPr>
        <w:t xml:space="preserve"> </w:t>
      </w:r>
      <w:r w:rsidRPr="005D4A40">
        <w:rPr>
          <w:rFonts w:eastAsia="Times New Roman" w:cstheme="minorHAnsi"/>
          <w:color w:val="000000"/>
        </w:rPr>
        <w:t>(arba) aplinkos apsaugos vadybos sistemos standartų laikymosi ir jų atitiktį patvirtinantys dokumentai nurodyti</w:t>
      </w:r>
      <w:r>
        <w:rPr>
          <w:rFonts w:eastAsia="Times New Roman" w:cstheme="minorHAnsi"/>
          <w:color w:val="000000"/>
        </w:rPr>
        <w:t xml:space="preserve"> </w:t>
      </w:r>
      <w:r w:rsidRPr="005D4A40">
        <w:rPr>
          <w:rFonts w:eastAsia="Times New Roman" w:cstheme="minorHAnsi"/>
          <w:color w:val="000000"/>
        </w:rPr>
        <w:t>specialiųjų pirkimo sąlygų 2 priede. Tiekėjas, teikdamas pasiūlymą, įsipareigoja, kad sutartį vykdys tik teisę</w:t>
      </w:r>
      <w:r>
        <w:rPr>
          <w:rFonts w:eastAsia="Times New Roman" w:cstheme="minorHAnsi"/>
          <w:color w:val="000000"/>
        </w:rPr>
        <w:t xml:space="preserve"> </w:t>
      </w:r>
      <w:r w:rsidRPr="005D4A40">
        <w:rPr>
          <w:rFonts w:eastAsia="Times New Roman" w:cstheme="minorHAnsi"/>
          <w:color w:val="000000"/>
        </w:rPr>
        <w:t>verstis</w:t>
      </w:r>
      <w:r>
        <w:rPr>
          <w:rFonts w:eastAsia="Times New Roman" w:cstheme="minorHAnsi"/>
          <w:color w:val="000000"/>
        </w:rPr>
        <w:t xml:space="preserve"> </w:t>
      </w:r>
      <w:r w:rsidRPr="005D4A40">
        <w:rPr>
          <w:rFonts w:eastAsia="Times New Roman" w:cstheme="minorHAnsi"/>
          <w:color w:val="000000"/>
        </w:rPr>
        <w:t>atitinkama veikla turintys asmenys.</w:t>
      </w:r>
    </w:p>
    <w:p w14:paraId="0A15D650" w14:textId="0F897589" w:rsidR="00A40B2A" w:rsidRDefault="00A40B2A" w:rsidP="00A40B2A">
      <w:pPr>
        <w:pStyle w:val="ListParagraph"/>
        <w:spacing w:line="240" w:lineRule="auto"/>
        <w:ind w:left="0"/>
        <w:rPr>
          <w:rFonts w:eastAsia="Arial" w:cstheme="minorHAnsi"/>
        </w:rPr>
      </w:pPr>
      <w:r w:rsidRPr="00817AB9">
        <w:rPr>
          <w:rFonts w:cstheme="minorHAnsi"/>
        </w:rPr>
        <w:t>3.</w:t>
      </w:r>
      <w:r>
        <w:rPr>
          <w:rFonts w:cstheme="minorHAnsi"/>
        </w:rPr>
        <w:t>3.</w:t>
      </w:r>
      <w:r w:rsidRPr="00817AB9">
        <w:rPr>
          <w:rFonts w:eastAsia="Arial" w:cstheme="minorHAnsi"/>
        </w:rPr>
        <w:t xml:space="preserve"> </w:t>
      </w:r>
      <w:r w:rsidRPr="0088336F">
        <w:rPr>
          <w:rFonts w:eastAsia="Arial" w:cstheme="minorHAnsi"/>
        </w:rPr>
        <w:t>Pažymų, patvirtinančių tiekėjo pašalinimo pagrindų nebuvimą, nereikalaujama, išskyrus atvejus, kai kyla pagrįstų abejonių dėl tiekėjo patikimumo.</w:t>
      </w:r>
    </w:p>
    <w:p w14:paraId="268617C3" w14:textId="77777777" w:rsidR="003973F3" w:rsidRPr="003973F3" w:rsidRDefault="003973F3" w:rsidP="00A40B2A">
      <w:pPr>
        <w:pStyle w:val="ListParagraph"/>
        <w:spacing w:line="240" w:lineRule="auto"/>
        <w:ind w:left="0"/>
        <w:rPr>
          <w:sz w:val="28"/>
          <w:szCs w:val="28"/>
        </w:rPr>
      </w:pPr>
    </w:p>
    <w:p w14:paraId="48C63A38" w14:textId="77777777" w:rsidR="00E37E78" w:rsidRDefault="00E37E78">
      <w:pPr>
        <w:rPr>
          <w:rFonts w:eastAsiaTheme="majorEastAsia" w:cstheme="minorHAnsi"/>
          <w:sz w:val="40"/>
          <w:szCs w:val="40"/>
        </w:rPr>
      </w:pPr>
      <w:bookmarkStart w:id="7" w:name="_Toc201821287"/>
      <w:r>
        <w:rPr>
          <w:rFonts w:cstheme="minorHAnsi"/>
        </w:rPr>
        <w:br w:type="page"/>
      </w:r>
    </w:p>
    <w:p w14:paraId="69360CD7" w14:textId="11997FBD" w:rsidR="00894FEF" w:rsidRPr="00817AB9" w:rsidRDefault="00817AB9" w:rsidP="003973F3">
      <w:pPr>
        <w:pStyle w:val="Heading1"/>
        <w:numPr>
          <w:ilvl w:val="0"/>
          <w:numId w:val="8"/>
        </w:numPr>
        <w:spacing w:before="0" w:after="0" w:line="300" w:lineRule="auto"/>
        <w:ind w:left="357" w:hanging="357"/>
        <w:rPr>
          <w:rFonts w:asciiTheme="minorHAnsi" w:hAnsiTheme="minorHAnsi" w:cstheme="minorHAnsi"/>
          <w:color w:val="auto"/>
        </w:rPr>
      </w:pPr>
      <w:r w:rsidRPr="00817AB9">
        <w:rPr>
          <w:rFonts w:asciiTheme="minorHAnsi" w:hAnsiTheme="minorHAnsi" w:cstheme="minorHAnsi"/>
          <w:color w:val="auto"/>
        </w:rPr>
        <w:lastRenderedPageBreak/>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7"/>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668E7B96" w14:textId="77777777" w:rsidR="00E37E78" w:rsidRPr="007E6143" w:rsidRDefault="00E37E78" w:rsidP="00E37E78">
      <w:pPr>
        <w:spacing w:line="240" w:lineRule="auto"/>
        <w:ind w:firstLine="567"/>
        <w:rPr>
          <w:rFonts w:cstheme="minorHAnsi"/>
          <w:iCs/>
        </w:rPr>
      </w:pPr>
      <w:r w:rsidRPr="007E6143">
        <w:rPr>
          <w:rFonts w:cstheme="minorHAnsi"/>
          <w:iCs/>
        </w:rPr>
        <w:t>4.1. Perkančioji organizacija atmes tiekėjo pasiūlymą, jei bus tenkinama bent viena VPĮ 45 straipsnio 2¹ dalies 1-6 punktuose nurodytų sąlygų. Tiekėjas kartu su pasiūlymu turi pateikti laisvos formos atitikties deklaraciją dėl atitikties VPĮ 45 straipsnio 2</w:t>
      </w:r>
      <w:r w:rsidRPr="007E6143">
        <w:rPr>
          <w:rFonts w:cstheme="minorHAnsi"/>
          <w:iCs/>
          <w:vertAlign w:val="superscript"/>
        </w:rPr>
        <w:t>1</w:t>
      </w:r>
      <w:r w:rsidRPr="007E6143">
        <w:rPr>
          <w:rFonts w:cstheme="minorHAnsi"/>
          <w:iCs/>
        </w:rPr>
        <w:t xml:space="preserve"> dalies 1, 2, 3 ir 6 punktams (pavyzdinė forma pateikta specialiųjų pirkimo sąlygų 6</w:t>
      </w:r>
      <w:r w:rsidRPr="007E6143">
        <w:rPr>
          <w:rFonts w:cstheme="minorHAnsi"/>
          <w:iCs/>
          <w:color w:val="EE0000"/>
        </w:rPr>
        <w:t xml:space="preserve"> </w:t>
      </w:r>
      <w:r w:rsidRPr="007E6143">
        <w:rPr>
          <w:rFonts w:cstheme="minorHAnsi"/>
          <w:iCs/>
        </w:rPr>
        <w:t>priede).</w:t>
      </w:r>
    </w:p>
    <w:p w14:paraId="032829D9" w14:textId="77777777" w:rsidR="00E37E78" w:rsidRPr="007E6143" w:rsidRDefault="00E37E78" w:rsidP="00E37E78">
      <w:pPr>
        <w:pStyle w:val="ListParagraph"/>
        <w:spacing w:line="240" w:lineRule="auto"/>
        <w:ind w:left="0" w:firstLine="567"/>
        <w:rPr>
          <w:rFonts w:cstheme="minorHAnsi"/>
        </w:rPr>
      </w:pPr>
      <w:r w:rsidRPr="007E6143">
        <w:rPr>
          <w:rFonts w:cstheme="minorHAnsi"/>
        </w:rPr>
        <w:t>4.2. Perkančiajai organizacijai kilus abejonių dėl tiekėjo laisvos formos deklaracijoje nurodytos informacijos teisingumo, ji prašys ekonomiškai naudingiausią  pasiūlymą pateikusio tiekėjo</w:t>
      </w:r>
      <w:r w:rsidRPr="007E6143">
        <w:rPr>
          <w:rFonts w:cstheme="minorHAnsi"/>
          <w:bCs/>
          <w:iCs/>
        </w:rPr>
        <w:t xml:space="preserve"> pateikti</w:t>
      </w:r>
      <w:r w:rsidRPr="007E6143">
        <w:rPr>
          <w:rFonts w:cstheme="minorHAnsi"/>
          <w:bCs/>
          <w:vertAlign w:val="superscript"/>
          <w:lang w:val="en-US"/>
        </w:rPr>
        <w:footnoteReference w:id="2"/>
      </w:r>
      <w:r w:rsidRPr="007E6143">
        <w:rPr>
          <w:rFonts w:cstheme="minorHAnsi"/>
          <w:bCs/>
          <w:iCs/>
        </w:rPr>
        <w:t xml:space="preserve"> </w:t>
      </w:r>
      <w:r w:rsidRPr="007E6143">
        <w:rPr>
          <w:rFonts w:cstheme="minorHAnsi"/>
        </w:rPr>
        <w:t xml:space="preserve">šioje deklaracijoje nurodytą informaciją patvirtinančius, VPĮ 51 straipsnio 12 dalyje nurodytus ar kitus perkančiajai organizacijai priimtinus dokumentus </w:t>
      </w:r>
      <w:r w:rsidRPr="007E6143">
        <w:t>ir (ar) paaiškinimus</w:t>
      </w:r>
      <w:r w:rsidRPr="007E6143">
        <w:rPr>
          <w:rFonts w:cstheme="minorHAnsi"/>
        </w:rPr>
        <w:t xml:space="preserve">. Tokių dokumentų </w:t>
      </w:r>
      <w:r w:rsidRPr="007E6143">
        <w:t>ir (ar) paaiškinimų</w:t>
      </w:r>
      <w:r w:rsidRPr="007E6143">
        <w:rPr>
          <w:rFonts w:cstheme="minorHAnsi"/>
        </w:rPr>
        <w:t xml:space="preserve"> perkančioji organizacija gali prašyti bet kuriuo pirkimo procedūros metu siekdama užtikrinti tinkamą pirkimo procedūros atlikimą. </w:t>
      </w:r>
    </w:p>
    <w:p w14:paraId="36DA2314" w14:textId="77777777" w:rsidR="00E37E78" w:rsidRPr="007E6143" w:rsidRDefault="00E37E78" w:rsidP="00E37E78">
      <w:pPr>
        <w:pStyle w:val="ListParagraph"/>
        <w:spacing w:line="240" w:lineRule="auto"/>
        <w:ind w:left="0" w:firstLine="567"/>
        <w:rPr>
          <w:rFonts w:cstheme="minorHAnsi"/>
        </w:rPr>
      </w:pPr>
      <w:r w:rsidRPr="007E6143">
        <w:rPr>
          <w:rFonts w:cstheme="minorHAnsi"/>
        </w:rPr>
        <w:t xml:space="preserve">4.3. Perkančioji organizacija laiko, kad </w:t>
      </w:r>
      <w:r w:rsidRPr="007E6143">
        <w:rPr>
          <w:rFonts w:cstheme="minorHAnsi"/>
          <w:shd w:val="clear" w:color="auto" w:fill="FFFFFF"/>
        </w:rPr>
        <w:t>pirkimo objektas kelia grėsmę nacionaliniam saugumui</w:t>
      </w:r>
      <w:r w:rsidRPr="007E6143">
        <w:rPr>
          <w:rFonts w:cstheme="minorHAnsi"/>
        </w:rPr>
        <w:t xml:space="preserve">, jei jis atitinka VPĮ 37 straipsnio 9 dalies 1 ir (ar) 2 punkte numatytas sąlygas. </w:t>
      </w:r>
      <w:r w:rsidRPr="007E6143">
        <w:rPr>
          <w:rFonts w:eastAsia="Times New Roman" w:cstheme="minorHAnsi"/>
          <w:lang w:eastAsia="en-US"/>
        </w:rPr>
        <w:t>Tiekėjai kartu su pasiūlymu turi pateikti Viešųjų pirkimų tarnybos nustatytos formos atitikties deklaraciją</w:t>
      </w:r>
      <w:r w:rsidRPr="007E6143">
        <w:rPr>
          <w:rStyle w:val="FootnoteReference"/>
          <w:rFonts w:eastAsia="Times New Roman" w:cstheme="minorHAnsi"/>
          <w:lang w:eastAsia="en-US"/>
        </w:rPr>
        <w:footnoteReference w:id="3"/>
      </w:r>
      <w:r w:rsidRPr="007E6143">
        <w:rPr>
          <w:rFonts w:eastAsia="Times New Roman" w:cstheme="minorHAnsi"/>
          <w:lang w:eastAsia="en-US"/>
        </w:rPr>
        <w:t xml:space="preserve"> (7 priedas). Perkančioji organizacija iš ekonomiškai naudingiausią pasiūlymą pateikusio tiekėjo reikalaus pateikti vieną (esant </w:t>
      </w:r>
      <w:r w:rsidRPr="007E6143">
        <w:rPr>
          <w:rFonts w:eastAsia="Times New Roman" w:cstheme="minorHAnsi"/>
          <w:color w:val="000000" w:themeColor="text1"/>
          <w:lang w:eastAsia="en-US"/>
        </w:rPr>
        <w:t>poreikiui – kelis) VPĮ 39 straipsnio 3 dalyje numatytą dokumentą. Perkančioji organizacija bet kuriuo pirkimo procedūros metu turi teisę pareikalauti dalyvių pateikti visus ar dalį dokumentų, nurodytų VPĮ 39 straipsnio 3 dalyje.</w:t>
      </w:r>
    </w:p>
    <w:p w14:paraId="0E6EC71C" w14:textId="77777777" w:rsidR="008712F6" w:rsidRPr="008712F6" w:rsidRDefault="008712F6" w:rsidP="00F77A5D">
      <w:pPr>
        <w:spacing w:line="240" w:lineRule="auto"/>
        <w:ind w:firstLine="567"/>
        <w:rPr>
          <w:rFonts w:cstheme="minorHAnsi"/>
          <w:i/>
          <w:iCs/>
          <w:sz w:val="28"/>
          <w:szCs w:val="36"/>
        </w:rPr>
      </w:pPr>
    </w:p>
    <w:p w14:paraId="490591E3" w14:textId="4440F86E" w:rsidR="006D3202" w:rsidRPr="001B1CD4" w:rsidRDefault="003630A0">
      <w:pPr>
        <w:pStyle w:val="Heading1"/>
        <w:numPr>
          <w:ilvl w:val="0"/>
          <w:numId w:val="8"/>
        </w:numPr>
        <w:spacing w:before="0" w:after="0" w:line="300" w:lineRule="auto"/>
        <w:rPr>
          <w:rFonts w:asciiTheme="minorHAnsi" w:hAnsiTheme="minorHAnsi" w:cstheme="minorHAnsi"/>
          <w:color w:val="auto"/>
        </w:rPr>
      </w:pPr>
      <w:bookmarkStart w:id="8" w:name="_Toc201821288"/>
      <w:r w:rsidRPr="001B1CD4">
        <w:rPr>
          <w:rFonts w:asciiTheme="minorHAnsi" w:hAnsiTheme="minorHAnsi" w:cstheme="minorHAnsi"/>
          <w:color w:val="auto"/>
        </w:rPr>
        <w:t>Specialieji reikalavimai pasiūlymų rengimui ir pateikimui</w:t>
      </w:r>
      <w:bookmarkEnd w:id="1"/>
      <w:bookmarkEnd w:id="2"/>
      <w:bookmarkEnd w:id="3"/>
      <w:bookmarkEnd w:id="8"/>
    </w:p>
    <w:p w14:paraId="42752441" w14:textId="3109A475" w:rsidR="008B12C0" w:rsidRPr="00F70558"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5616FC">
        <w:rPr>
          <w:rFonts w:cstheme="minorHAnsi"/>
        </w:rPr>
        <w:t>3</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648D765" w14:textId="77777777" w:rsidR="00521A8B" w:rsidRPr="00F70558" w:rsidRDefault="00521A8B" w:rsidP="00F77A5D">
      <w:pPr>
        <w:tabs>
          <w:tab w:val="left" w:pos="567"/>
        </w:tabs>
        <w:spacing w:line="240" w:lineRule="auto"/>
        <w:ind w:firstLine="0"/>
        <w:rPr>
          <w:rFonts w:cstheme="minorHAnsi"/>
          <w:vanish/>
          <w:color w:val="7030A0"/>
        </w:rPr>
      </w:pPr>
    </w:p>
    <w:p w14:paraId="25741C16" w14:textId="322134B0"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w:t>
      </w:r>
      <w:r w:rsidR="00CA5A59">
        <w:rPr>
          <w:rFonts w:eastAsia="Arial" w:cstheme="minorHAnsi"/>
        </w:rPr>
        <w:t xml:space="preserve"> kalba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5B4DBCCB"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CA06AB">
      <w:pPr>
        <w:pStyle w:val="ListParagraph"/>
        <w:spacing w:after="160" w:line="240" w:lineRule="auto"/>
        <w:ind w:left="0" w:firstLine="71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1307D2" w:rsidRDefault="00CD457C" w:rsidP="00904AC9">
      <w:pPr>
        <w:pStyle w:val="ListParagraph"/>
        <w:spacing w:line="240" w:lineRule="auto"/>
        <w:ind w:left="0"/>
        <w:rPr>
          <w:rFonts w:eastAsia="Arial" w:cstheme="minorHAnsi"/>
          <w:vanish/>
          <w:color w:val="7030A0"/>
          <w:sz w:val="32"/>
          <w:szCs w:val="32"/>
        </w:rPr>
      </w:pPr>
    </w:p>
    <w:p w14:paraId="76771895" w14:textId="77777777" w:rsidR="00F527B1" w:rsidRPr="001307D2" w:rsidRDefault="00F527B1" w:rsidP="00904AC9">
      <w:pPr>
        <w:pStyle w:val="paragrafesrasas2lygis"/>
        <w:spacing w:after="0" w:line="240" w:lineRule="auto"/>
        <w:rPr>
          <w:rFonts w:asciiTheme="minorHAnsi" w:hAnsiTheme="minorHAnsi" w:cstheme="minorHAnsi"/>
          <w:sz w:val="32"/>
          <w:szCs w:val="32"/>
        </w:rPr>
      </w:pPr>
    </w:p>
    <w:p w14:paraId="3946E33E" w14:textId="65B6C219" w:rsidR="00F527B1" w:rsidRPr="00E62E95" w:rsidRDefault="00E85882" w:rsidP="00CA5A59">
      <w:pPr>
        <w:pStyle w:val="Heading1"/>
        <w:spacing w:before="0" w:after="0" w:line="300" w:lineRule="auto"/>
        <w:ind w:firstLine="0"/>
        <w:rPr>
          <w:rFonts w:asciiTheme="minorHAnsi" w:hAnsiTheme="minorHAnsi" w:cstheme="minorHAnsi"/>
          <w:color w:val="auto"/>
        </w:rPr>
      </w:pPr>
      <w:bookmarkStart w:id="9" w:name="_Toc201821289"/>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9"/>
    </w:p>
    <w:p w14:paraId="7203423F" w14:textId="40194AE5" w:rsidR="00F527B1" w:rsidRDefault="007F65C2" w:rsidP="00F77A5D">
      <w:pPr>
        <w:pStyle w:val="ListParagraph"/>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87AA6EA" w14:textId="77777777" w:rsidR="00CA5A59" w:rsidRPr="001307D2" w:rsidRDefault="00CA5A59" w:rsidP="00F77A5D">
      <w:pPr>
        <w:pStyle w:val="ListParagraph"/>
        <w:spacing w:line="240" w:lineRule="auto"/>
        <w:ind w:left="0" w:firstLine="567"/>
        <w:rPr>
          <w:sz w:val="32"/>
          <w:szCs w:val="32"/>
        </w:rPr>
      </w:pPr>
    </w:p>
    <w:p w14:paraId="5D02D1AD" w14:textId="08322900" w:rsidR="00831133" w:rsidRPr="00E62E95" w:rsidRDefault="00B52705">
      <w:pPr>
        <w:pStyle w:val="Heading1"/>
        <w:numPr>
          <w:ilvl w:val="0"/>
          <w:numId w:val="7"/>
        </w:numPr>
        <w:spacing w:before="0" w:after="0" w:line="300" w:lineRule="auto"/>
        <w:ind w:left="0" w:firstLine="0"/>
        <w:rPr>
          <w:rFonts w:ascii="Arial" w:hAnsi="Arial" w:cs="Arial"/>
        </w:rPr>
      </w:pPr>
      <w:bookmarkStart w:id="10" w:name="_Toc15392775"/>
      <w:bookmarkStart w:id="11" w:name="_Toc201821290"/>
      <w:r w:rsidRPr="00E62E95">
        <w:rPr>
          <w:rFonts w:asciiTheme="minorHAnsi" w:hAnsiTheme="minorHAnsi" w:cstheme="minorHAnsi"/>
          <w:color w:val="auto"/>
        </w:rPr>
        <w:t>P</w:t>
      </w:r>
      <w:bookmarkEnd w:id="1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1"/>
    </w:p>
    <w:p w14:paraId="46F48F28" w14:textId="77777777" w:rsidR="00CA5A59" w:rsidRPr="00A84437" w:rsidRDefault="00CA5A59" w:rsidP="00F77A5D">
      <w:pPr>
        <w:spacing w:line="240" w:lineRule="auto"/>
        <w:ind w:firstLine="0"/>
        <w:rPr>
          <w:rFonts w:cstheme="minorHAnsi"/>
          <w:vanish/>
        </w:rPr>
      </w:pPr>
    </w:p>
    <w:p w14:paraId="2BED3C81" w14:textId="3F107659" w:rsidR="00E37E78" w:rsidRPr="007E6143" w:rsidRDefault="00E37E78" w:rsidP="00E37E78">
      <w:pPr>
        <w:pStyle w:val="ListParagraph"/>
        <w:spacing w:line="240" w:lineRule="auto"/>
        <w:ind w:left="0" w:firstLine="709"/>
        <w:rPr>
          <w:rFonts w:eastAsia="Calibri" w:cstheme="minorHAnsi"/>
        </w:rPr>
      </w:pPr>
      <w:bookmarkStart w:id="12" w:name="_Ref39425999"/>
      <w:bookmarkStart w:id="13" w:name="_Ref39426005"/>
      <w:bookmarkStart w:id="14" w:name="_Toc126333937"/>
      <w:bookmarkStart w:id="15" w:name="_Toc201821291"/>
      <w:r w:rsidRPr="007E6143">
        <w:rPr>
          <w:rFonts w:eastAsia="Calibri" w:cstheme="minorHAnsi"/>
        </w:rPr>
        <w:t xml:space="preserve">7.1.  </w:t>
      </w:r>
      <w:r w:rsidRPr="007E6143">
        <w:rPr>
          <w:rFonts w:cstheme="minorHAnsi"/>
        </w:rPr>
        <w:t>Perkančioji organizacija</w:t>
      </w:r>
      <w:r w:rsidRPr="007E6143">
        <w:rPr>
          <w:rFonts w:eastAsia="Calibri" w:cstheme="minorHAnsi"/>
        </w:rPr>
        <w:t xml:space="preserve"> ekonomiškai naudingiausią pasiūlymą išrenka pagal </w:t>
      </w:r>
      <w:r w:rsidR="00C77536">
        <w:rPr>
          <w:rFonts w:eastAsia="Calibri" w:cstheme="minorHAnsi"/>
        </w:rPr>
        <w:t>kainos kriterijų</w:t>
      </w:r>
      <w:r w:rsidRPr="007E6143">
        <w:rPr>
          <w:rFonts w:eastAsia="Calibri" w:cstheme="minorHAnsi"/>
        </w:rPr>
        <w:t>.</w:t>
      </w:r>
      <w:r w:rsidR="00C77536">
        <w:rPr>
          <w:rFonts w:eastAsia="Calibri" w:cstheme="minorHAnsi"/>
        </w:rPr>
        <w:t xml:space="preserve"> Ekonomiškai naudingiausiu pasiūlymu laikomas mažiausios kainos pasiūlymas.</w:t>
      </w:r>
    </w:p>
    <w:p w14:paraId="4736F874" w14:textId="77777777" w:rsidR="00E37E78" w:rsidRPr="007E6143" w:rsidRDefault="00E37E78" w:rsidP="00E37E78">
      <w:pPr>
        <w:pStyle w:val="ListParagraph"/>
        <w:spacing w:line="240" w:lineRule="auto"/>
        <w:ind w:left="0"/>
        <w:rPr>
          <w:rFonts w:cstheme="minorHAnsi"/>
        </w:rPr>
      </w:pPr>
      <w:r w:rsidRPr="007E6143">
        <w:rPr>
          <w:rFonts w:cstheme="minorHAnsi"/>
        </w:rPr>
        <w:t xml:space="preserve">7.2. Laimėjusiu pasiūlymu galės būti pripažintas tik 1 (vienas) ekonomiškai naudingiausias pasiūlymas, esantis pasiūlymų eilės pirmojoje vietoje. </w:t>
      </w: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r>
        <w:rPr>
          <w:rFonts w:asciiTheme="minorHAnsi" w:hAnsiTheme="minorHAnsi" w:cstheme="minorHAnsi"/>
        </w:rPr>
        <w:t>8. Sutarties sudarymas</w:t>
      </w:r>
      <w:bookmarkEnd w:id="12"/>
      <w:bookmarkEnd w:id="13"/>
      <w:bookmarkEnd w:id="14"/>
      <w:bookmarkEnd w:id="15"/>
    </w:p>
    <w:p w14:paraId="4006AD6A" w14:textId="38A9FAE4"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w:t>
      </w:r>
      <w:r w:rsidR="00D83C57">
        <w:t>Sutarties sąlygos pateikiamos</w:t>
      </w:r>
      <w:r w:rsidR="00F56579">
        <w:t xml:space="preserve"> specialiųjų p</w:t>
      </w:r>
      <w:r w:rsidR="00F56579" w:rsidRPr="127DD6E8">
        <w:t>irkimo sąlygų</w:t>
      </w:r>
      <w:r w:rsidR="00D83C57">
        <w:t xml:space="preserve"> </w:t>
      </w:r>
      <w:r w:rsidR="00E37E78">
        <w:t>4</w:t>
      </w:r>
      <w:r w:rsidR="00F56579" w:rsidRPr="00244994">
        <w:rPr>
          <w:rFonts w:cstheme="minorHAnsi"/>
          <w:color w:val="00B050"/>
        </w:rPr>
        <w:t xml:space="preserve"> </w:t>
      </w:r>
      <w:r w:rsidR="00F56579" w:rsidRPr="004A0305">
        <w:rPr>
          <w:rFonts w:cstheme="minorHAnsi"/>
        </w:rPr>
        <w:t xml:space="preserve">priede. </w:t>
      </w:r>
    </w:p>
    <w:p w14:paraId="52B61CB3" w14:textId="68C58010" w:rsidR="001307D2" w:rsidRDefault="001307D2" w:rsidP="001307D2">
      <w:pPr>
        <w:pStyle w:val="Heading1"/>
        <w:tabs>
          <w:tab w:val="left" w:pos="567"/>
        </w:tabs>
        <w:spacing w:line="20" w:lineRule="atLeast"/>
        <w:ind w:firstLine="0"/>
        <w:contextualSpacing/>
        <w:rPr>
          <w:rFonts w:asciiTheme="minorHAnsi" w:hAnsiTheme="minorHAnsi" w:cstheme="minorHAnsi"/>
        </w:rPr>
      </w:pPr>
      <w:bookmarkStart w:id="16" w:name="_Toc201821292"/>
      <w:r>
        <w:rPr>
          <w:rFonts w:asciiTheme="minorHAnsi" w:hAnsiTheme="minorHAnsi" w:cstheme="minorHAnsi"/>
        </w:rPr>
        <w:t>9. Kitos sąlygos</w:t>
      </w:r>
      <w:bookmarkEnd w:id="16"/>
    </w:p>
    <w:p w14:paraId="1733CE39" w14:textId="77777777" w:rsidR="003973F3" w:rsidRPr="003973F3" w:rsidRDefault="003973F3" w:rsidP="003973F3">
      <w:pPr>
        <w:spacing w:line="240" w:lineRule="auto"/>
        <w:rPr>
          <w:rFonts w:eastAsiaTheme="minorHAnsi" w:cstheme="minorHAnsi"/>
          <w:bCs/>
        </w:rPr>
      </w:pPr>
      <w:bookmarkStart w:id="17" w:name="_Ref38539939"/>
      <w:bookmarkStart w:id="18" w:name="_Ref38541068"/>
      <w:bookmarkStart w:id="19" w:name="_Ref38885053"/>
      <w:bookmarkStart w:id="20" w:name="_Ref38899023"/>
      <w:bookmarkStart w:id="21" w:name="_Toc48053185"/>
      <w:bookmarkStart w:id="22" w:name="_Toc85706891"/>
      <w:bookmarkStart w:id="23" w:name="_Hlk86837214"/>
      <w:r w:rsidRPr="003973F3">
        <w:rPr>
          <w:rFonts w:eastAsiaTheme="minorHAnsi" w:cstheme="minorHAnsi"/>
          <w:bCs/>
        </w:rPr>
        <w:t xml:space="preserve">9.1. Perkančiosios organizacijos atstovų, įgaliotų palaikyti tiesioginį ryšį su tiekėjais, kontaktai: </w:t>
      </w:r>
    </w:p>
    <w:p w14:paraId="397B26D7" w14:textId="7C2C1033" w:rsidR="003973F3" w:rsidRPr="003973F3" w:rsidRDefault="003973F3" w:rsidP="003973F3">
      <w:pPr>
        <w:spacing w:line="240" w:lineRule="auto"/>
        <w:rPr>
          <w:rFonts w:eastAsiaTheme="minorHAnsi" w:cstheme="minorHAnsi"/>
          <w:bCs/>
        </w:rPr>
      </w:pPr>
      <w:r w:rsidRPr="003973F3">
        <w:rPr>
          <w:rFonts w:eastAsiaTheme="minorHAnsi" w:cstheme="minorHAnsi"/>
          <w:bCs/>
        </w:rPr>
        <w:t>9.1.1. techninių specifikacijų klausimais –</w:t>
      </w:r>
      <w:bookmarkStart w:id="24" w:name="_Hlk2779918"/>
      <w:r w:rsidRPr="003973F3">
        <w:rPr>
          <w:rFonts w:eastAsiaTheme="minorHAnsi" w:cstheme="minorHAnsi"/>
          <w:bCs/>
        </w:rPr>
        <w:t xml:space="preserve"> </w:t>
      </w:r>
      <w:bookmarkEnd w:id="24"/>
      <w:r w:rsidR="00862E16">
        <w:rPr>
          <w:rFonts w:eastAsiaTheme="minorHAnsi" w:cstheme="minorHAnsi"/>
          <w:bCs/>
        </w:rPr>
        <w:t>Giedrius Šedžius</w:t>
      </w:r>
      <w:r w:rsidRPr="003973F3">
        <w:rPr>
          <w:rFonts w:eastAsiaTheme="minorHAnsi" w:cstheme="minorHAnsi"/>
          <w:bCs/>
        </w:rPr>
        <w:t xml:space="preserve">, Turto valdymo valdybos </w:t>
      </w:r>
      <w:r w:rsidR="00862E16">
        <w:rPr>
          <w:rFonts w:eastAsiaTheme="minorHAnsi" w:cstheme="minorHAnsi"/>
          <w:bCs/>
        </w:rPr>
        <w:t>Varėnos</w:t>
      </w:r>
      <w:r w:rsidR="009176A9">
        <w:rPr>
          <w:rFonts w:eastAsiaTheme="minorHAnsi" w:cstheme="minorHAnsi"/>
          <w:bCs/>
        </w:rPr>
        <w:t xml:space="preserve"> </w:t>
      </w:r>
      <w:r w:rsidRPr="003973F3">
        <w:rPr>
          <w:rFonts w:eastAsiaTheme="minorHAnsi" w:cstheme="minorHAnsi"/>
          <w:bCs/>
        </w:rPr>
        <w:t xml:space="preserve">skyriaus </w:t>
      </w:r>
      <w:r w:rsidR="00862E16">
        <w:rPr>
          <w:rFonts w:eastAsiaTheme="minorHAnsi" w:cstheme="minorHAnsi"/>
          <w:bCs/>
        </w:rPr>
        <w:t>logistikos</w:t>
      </w:r>
      <w:r w:rsidR="009176A9">
        <w:rPr>
          <w:rFonts w:eastAsiaTheme="minorHAnsi" w:cstheme="minorHAnsi"/>
          <w:bCs/>
        </w:rPr>
        <w:t xml:space="preserve"> specialistas</w:t>
      </w:r>
      <w:r w:rsidRPr="003973F3">
        <w:rPr>
          <w:rFonts w:eastAsiaTheme="minorHAnsi" w:cstheme="minorHAnsi"/>
          <w:bCs/>
        </w:rPr>
        <w:t xml:space="preserve">, tel. </w:t>
      </w:r>
      <w:r w:rsidR="00862E16" w:rsidRPr="00862E16">
        <w:rPr>
          <w:rFonts w:eastAsiaTheme="minorHAnsi" w:cstheme="minorHAnsi"/>
          <w:bCs/>
        </w:rPr>
        <w:t>0 707 43007</w:t>
      </w:r>
      <w:r w:rsidRPr="003973F3">
        <w:rPr>
          <w:rFonts w:eastAsiaTheme="minorHAnsi" w:cstheme="minorHAnsi"/>
          <w:bCs/>
        </w:rPr>
        <w:t>, el. p.</w:t>
      </w:r>
      <w:r w:rsidR="009176A9">
        <w:rPr>
          <w:rFonts w:eastAsiaTheme="minorHAnsi" w:cstheme="minorHAnsi"/>
          <w:bCs/>
        </w:rPr>
        <w:t xml:space="preserve"> </w:t>
      </w:r>
      <w:hyperlink r:id="rId11" w:history="1">
        <w:r w:rsidR="00862E16" w:rsidRPr="008017D4">
          <w:rPr>
            <w:rStyle w:val="Hyperlink"/>
            <w:rFonts w:eastAsiaTheme="minorHAnsi" w:cstheme="minorHAnsi"/>
            <w:bCs/>
          </w:rPr>
          <w:t>giedrius.sedzius@vsat.vrm.lt</w:t>
        </w:r>
      </w:hyperlink>
      <w:r w:rsidR="009176A9">
        <w:rPr>
          <w:rFonts w:eastAsiaTheme="minorHAnsi" w:cstheme="minorHAnsi"/>
          <w:bCs/>
        </w:rPr>
        <w:t xml:space="preserve"> </w:t>
      </w:r>
      <w:r w:rsidR="006653FB">
        <w:rPr>
          <w:rFonts w:eastAsiaTheme="minorHAnsi" w:cstheme="minorHAnsi"/>
          <w:bCs/>
        </w:rPr>
        <w:t>;</w:t>
      </w:r>
    </w:p>
    <w:p w14:paraId="448DE08B" w14:textId="77C802EB" w:rsidR="003973F3" w:rsidRPr="003973F3" w:rsidRDefault="003973F3" w:rsidP="003973F3">
      <w:pPr>
        <w:spacing w:line="240" w:lineRule="auto"/>
        <w:rPr>
          <w:rFonts w:eastAsiaTheme="minorHAnsi" w:cstheme="minorHAnsi"/>
          <w:bCs/>
        </w:rPr>
      </w:pPr>
      <w:r w:rsidRPr="003973F3">
        <w:rPr>
          <w:rFonts w:eastAsiaTheme="minorHAnsi" w:cstheme="minorHAnsi"/>
          <w:bCs/>
        </w:rPr>
        <w:t xml:space="preserve">9.1.2. </w:t>
      </w:r>
      <w:r>
        <w:rPr>
          <w:rFonts w:eastAsiaTheme="minorHAnsi" w:cstheme="minorHAnsi"/>
          <w:bCs/>
        </w:rPr>
        <w:t xml:space="preserve">viešojo </w:t>
      </w:r>
      <w:r w:rsidRPr="003973F3">
        <w:rPr>
          <w:rFonts w:eastAsiaTheme="minorHAnsi" w:cstheme="minorHAnsi"/>
          <w:bCs/>
        </w:rPr>
        <w:t xml:space="preserve">pirkimo procedūrų klausimais: </w:t>
      </w:r>
      <w:r>
        <w:rPr>
          <w:rFonts w:eastAsiaTheme="minorHAnsi" w:cstheme="minorHAnsi"/>
          <w:bCs/>
        </w:rPr>
        <w:t>Gintautas Žibėnas</w:t>
      </w:r>
      <w:r w:rsidRPr="003973F3">
        <w:rPr>
          <w:rFonts w:eastAsiaTheme="minorHAnsi" w:cstheme="minorHAnsi"/>
          <w:bCs/>
        </w:rPr>
        <w:t>, Viešųjų pirkimų skyriaus vyriausi</w:t>
      </w:r>
      <w:r>
        <w:rPr>
          <w:rFonts w:eastAsiaTheme="minorHAnsi" w:cstheme="minorHAnsi"/>
          <w:bCs/>
        </w:rPr>
        <w:t>asis</w:t>
      </w:r>
      <w:r w:rsidRPr="003973F3">
        <w:rPr>
          <w:rFonts w:eastAsiaTheme="minorHAnsi" w:cstheme="minorHAnsi"/>
          <w:bCs/>
        </w:rPr>
        <w:t xml:space="preserve"> specialist</w:t>
      </w:r>
      <w:r>
        <w:rPr>
          <w:rFonts w:eastAsiaTheme="minorHAnsi" w:cstheme="minorHAnsi"/>
          <w:bCs/>
        </w:rPr>
        <w:t>as</w:t>
      </w:r>
      <w:r w:rsidRPr="003973F3">
        <w:rPr>
          <w:rFonts w:eastAsiaTheme="minorHAnsi" w:cstheme="minorHAnsi"/>
          <w:bCs/>
        </w:rPr>
        <w:t xml:space="preserve">, tel. 0 </w:t>
      </w:r>
      <w:r>
        <w:rPr>
          <w:rFonts w:eastAsiaTheme="minorHAnsi" w:cstheme="minorHAnsi"/>
          <w:bCs/>
        </w:rPr>
        <w:t>616</w:t>
      </w:r>
      <w:r w:rsidRPr="003973F3">
        <w:rPr>
          <w:rFonts w:eastAsiaTheme="minorHAnsi" w:cstheme="minorHAnsi"/>
          <w:bCs/>
        </w:rPr>
        <w:t xml:space="preserve"> </w:t>
      </w:r>
      <w:r>
        <w:rPr>
          <w:rFonts w:eastAsiaTheme="minorHAnsi" w:cstheme="minorHAnsi"/>
          <w:bCs/>
        </w:rPr>
        <w:t>77242</w:t>
      </w:r>
      <w:r w:rsidRPr="003973F3">
        <w:rPr>
          <w:rFonts w:eastAsiaTheme="minorHAnsi" w:cstheme="minorHAnsi"/>
          <w:bCs/>
        </w:rPr>
        <w:t xml:space="preserve">, el. p. </w:t>
      </w:r>
      <w:proofErr w:type="spellStart"/>
      <w:r>
        <w:rPr>
          <w:rFonts w:eastAsiaTheme="minorHAnsi" w:cstheme="minorHAnsi"/>
          <w:bCs/>
        </w:rPr>
        <w:t>gintautas.zibenas</w:t>
      </w:r>
      <w:r w:rsidRPr="003973F3">
        <w:rPr>
          <w:rFonts w:eastAsiaTheme="minorHAnsi" w:cstheme="minorHAnsi"/>
          <w:bCs/>
        </w:rPr>
        <w:t>@vsat.vrm.lt</w:t>
      </w:r>
      <w:proofErr w:type="spellEnd"/>
      <w:r w:rsidR="00862E16">
        <w:rPr>
          <w:rFonts w:eastAsiaTheme="minorHAnsi" w:cstheme="minorHAnsi"/>
          <w:bCs/>
        </w:rPr>
        <w:t>.</w:t>
      </w:r>
    </w:p>
    <w:p w14:paraId="59301699" w14:textId="77777777" w:rsidR="009176A9" w:rsidRDefault="009176A9">
      <w:pPr>
        <w:rPr>
          <w:rFonts w:cstheme="minorHAnsi"/>
        </w:rPr>
      </w:pPr>
    </w:p>
    <w:p w14:paraId="175AEBCD" w14:textId="17B3FE2F" w:rsidR="003973F3" w:rsidRDefault="009176A9" w:rsidP="009176A9">
      <w:pPr>
        <w:ind w:firstLine="0"/>
        <w:jc w:val="center"/>
        <w:rPr>
          <w:rFonts w:cstheme="minorHAnsi"/>
        </w:rPr>
      </w:pPr>
      <w:r>
        <w:rPr>
          <w:rFonts w:cstheme="minorHAnsi"/>
        </w:rPr>
        <w:t>___________</w:t>
      </w:r>
      <w:r w:rsidR="003973F3">
        <w:rPr>
          <w:rFonts w:cstheme="minorHAnsi"/>
        </w:rPr>
        <w:br w:type="page"/>
      </w:r>
    </w:p>
    <w:p w14:paraId="6BCC2113" w14:textId="462BBF69" w:rsidR="00CB5907" w:rsidRPr="00A76EAF" w:rsidRDefault="00DE051B" w:rsidP="00105DAD">
      <w:pPr>
        <w:spacing w:line="240" w:lineRule="auto"/>
        <w:ind w:left="7314" w:firstLine="0"/>
        <w:rPr>
          <w:rFonts w:cstheme="minorHAnsi"/>
        </w:rPr>
      </w:pPr>
      <w:r w:rsidRPr="00A76EAF">
        <w:rPr>
          <w:rFonts w:cstheme="minorHAnsi"/>
        </w:rPr>
        <w:lastRenderedPageBreak/>
        <w:t>P</w:t>
      </w:r>
      <w:r w:rsidR="00CB5907" w:rsidRPr="00A76EAF">
        <w:rPr>
          <w:rFonts w:cstheme="minorHAnsi"/>
        </w:rPr>
        <w:t xml:space="preserve">irkimo sąlygų </w:t>
      </w:r>
      <w:r w:rsidR="00404E57">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17"/>
      <w:bookmarkEnd w:id="18"/>
      <w:bookmarkEnd w:id="19"/>
      <w:bookmarkEnd w:id="20"/>
      <w:bookmarkEnd w:id="21"/>
      <w:bookmarkEnd w:id="22"/>
    </w:p>
    <w:p w14:paraId="775AD5FA" w14:textId="77777777" w:rsidR="00862E16" w:rsidRDefault="00862E16" w:rsidP="00B64384">
      <w:pPr>
        <w:pStyle w:val="Standard"/>
        <w:ind w:firstLine="0"/>
        <w:jc w:val="center"/>
        <w:rPr>
          <w:rFonts w:asciiTheme="minorHAnsi" w:eastAsia="SimSun" w:hAnsiTheme="minorHAnsi" w:cstheme="minorHAnsi"/>
          <w:iCs/>
          <w:caps/>
          <w:color w:val="000000"/>
          <w:sz w:val="28"/>
          <w:szCs w:val="28"/>
        </w:rPr>
      </w:pPr>
      <w:bookmarkStart w:id="25" w:name="_Hlk86825377"/>
      <w:bookmarkStart w:id="26" w:name="_Ref38540913"/>
      <w:bookmarkStart w:id="27" w:name="_Ref38898051"/>
      <w:bookmarkStart w:id="28" w:name="_Ref38901392"/>
      <w:bookmarkStart w:id="29" w:name="_Toc48053189"/>
      <w:bookmarkStart w:id="30" w:name="_Toc85706892"/>
      <w:bookmarkEnd w:id="23"/>
    </w:p>
    <w:p w14:paraId="0ED47B4B" w14:textId="35EA44B6" w:rsidR="00B64384" w:rsidRPr="00B32BC5" w:rsidRDefault="00862E16" w:rsidP="00B64384">
      <w:pPr>
        <w:pStyle w:val="Standard"/>
        <w:ind w:firstLine="0"/>
        <w:jc w:val="center"/>
        <w:rPr>
          <w:rFonts w:asciiTheme="minorHAnsi" w:hAnsiTheme="minorHAnsi" w:cstheme="minorHAnsi"/>
          <w:sz w:val="28"/>
          <w:szCs w:val="28"/>
        </w:rPr>
      </w:pPr>
      <w:r>
        <w:rPr>
          <w:rFonts w:asciiTheme="minorHAnsi" w:eastAsia="SimSun" w:hAnsiTheme="minorHAnsi" w:cstheme="minorHAnsi"/>
          <w:iCs/>
          <w:caps/>
          <w:color w:val="000000"/>
          <w:sz w:val="28"/>
          <w:szCs w:val="28"/>
        </w:rPr>
        <w:t>ELEKTROS ŪKIO PRIEŽIŪROS IR REMONTO</w:t>
      </w:r>
      <w:r w:rsidR="00B64384" w:rsidRPr="00B32BC5">
        <w:rPr>
          <w:rFonts w:asciiTheme="minorHAnsi" w:eastAsia="SimSun" w:hAnsiTheme="minorHAnsi" w:cstheme="minorHAnsi"/>
          <w:iCs/>
          <w:caps/>
          <w:color w:val="000000"/>
          <w:sz w:val="28"/>
          <w:szCs w:val="28"/>
        </w:rPr>
        <w:t xml:space="preserve"> TECHNINĖ </w:t>
      </w:r>
      <w:r w:rsidR="00B64384" w:rsidRPr="00B32BC5">
        <w:rPr>
          <w:rFonts w:asciiTheme="minorHAnsi" w:eastAsia="SimSun" w:hAnsiTheme="minorHAnsi" w:cstheme="minorHAnsi"/>
          <w:iCs/>
          <w:caps/>
          <w:sz w:val="28"/>
          <w:szCs w:val="28"/>
        </w:rPr>
        <w:t>SPECIFIKACIJA</w:t>
      </w:r>
    </w:p>
    <w:p w14:paraId="624E4501" w14:textId="77777777" w:rsidR="00AE5447" w:rsidRDefault="00AE5447" w:rsidP="00B64384">
      <w:pPr>
        <w:pStyle w:val="BodyText2"/>
        <w:tabs>
          <w:tab w:val="left" w:pos="180"/>
        </w:tabs>
        <w:spacing w:after="0" w:line="240" w:lineRule="auto"/>
        <w:ind w:firstLine="737"/>
        <w:rPr>
          <w:rFonts w:asciiTheme="minorHAnsi" w:eastAsia="SimSun" w:hAnsiTheme="minorHAnsi" w:cstheme="minorHAnsi"/>
          <w:b/>
          <w:bCs/>
          <w:sz w:val="21"/>
          <w:szCs w:val="21"/>
          <w:lang w:eastAsia="zh-CN"/>
        </w:rPr>
      </w:pPr>
    </w:p>
    <w:p w14:paraId="6EDB7FC8" w14:textId="4470C960" w:rsidR="00862E16" w:rsidRPr="00862E16" w:rsidRDefault="00862E16" w:rsidP="007E0B02">
      <w:pPr>
        <w:spacing w:line="240" w:lineRule="auto"/>
        <w:rPr>
          <w:rFonts w:cstheme="minorHAnsi"/>
        </w:rPr>
      </w:pPr>
      <w:r w:rsidRPr="00862E16">
        <w:rPr>
          <w:rFonts w:cstheme="minorHAnsi"/>
        </w:rPr>
        <w:t>Pirkimo objektas – Varėnos pasienio rinktinės ir jos padalinių elektros ūkio priežiūr</w:t>
      </w:r>
      <w:r>
        <w:rPr>
          <w:rFonts w:cstheme="minorHAnsi"/>
        </w:rPr>
        <w:t>os</w:t>
      </w:r>
      <w:r w:rsidRPr="00862E16">
        <w:rPr>
          <w:rFonts w:cstheme="minorHAnsi"/>
        </w:rPr>
        <w:t xml:space="preserve"> ir remont</w:t>
      </w:r>
      <w:r>
        <w:rPr>
          <w:rFonts w:cstheme="minorHAnsi"/>
        </w:rPr>
        <w:t>o paslaugos</w:t>
      </w:r>
      <w:r w:rsidRPr="00862E16">
        <w:rPr>
          <w:rFonts w:cstheme="minorHAnsi"/>
        </w:rPr>
        <w:t>.</w:t>
      </w:r>
    </w:p>
    <w:p w14:paraId="75C1FD36" w14:textId="0242185C" w:rsidR="00862E16" w:rsidRPr="00862E16" w:rsidRDefault="00862E16" w:rsidP="007E0B02">
      <w:pPr>
        <w:spacing w:line="240" w:lineRule="auto"/>
        <w:rPr>
          <w:rFonts w:cstheme="minorHAnsi"/>
        </w:rPr>
      </w:pPr>
      <w:r w:rsidRPr="00862E16">
        <w:rPr>
          <w:rFonts w:cstheme="minorHAnsi"/>
        </w:rPr>
        <w:t xml:space="preserve">Paslaugos teikėjas privalo užtikrinti visų elektros įrenginių, tinklų ir sistemų, esančių </w:t>
      </w:r>
      <w:r>
        <w:rPr>
          <w:rFonts w:cstheme="minorHAnsi"/>
        </w:rPr>
        <w:t>p</w:t>
      </w:r>
      <w:r w:rsidRPr="00862E16">
        <w:rPr>
          <w:rFonts w:cstheme="minorHAnsi"/>
        </w:rPr>
        <w:t xml:space="preserve">irkėjo valdomuose objektuose, tinkamą, saugų ir nepertraukiamą eksploatavimą. Paslaugos teikėjas turi vykdyti </w:t>
      </w:r>
      <w:r>
        <w:rPr>
          <w:rFonts w:cstheme="minorHAnsi"/>
        </w:rPr>
        <w:t xml:space="preserve">viso elektros ūkio </w:t>
      </w:r>
      <w:r w:rsidRPr="00862E16">
        <w:rPr>
          <w:rFonts w:cstheme="minorHAnsi"/>
        </w:rPr>
        <w:t>priežiūrą, diagnostiką, gedimų šalinimą bei teikti konsultacijas elektros ūkio klausimais.</w:t>
      </w:r>
    </w:p>
    <w:p w14:paraId="5D06BF64" w14:textId="77777777" w:rsidR="00862E16" w:rsidRDefault="00862E16" w:rsidP="007E0B02">
      <w:pPr>
        <w:spacing w:line="240" w:lineRule="auto"/>
        <w:rPr>
          <w:rFonts w:cstheme="minorHAnsi"/>
        </w:rPr>
      </w:pPr>
    </w:p>
    <w:p w14:paraId="2E1BEDA4" w14:textId="3CAD3CEA" w:rsidR="00862E16" w:rsidRPr="00862E16" w:rsidRDefault="00862E16" w:rsidP="007E0B02">
      <w:pPr>
        <w:spacing w:line="240" w:lineRule="auto"/>
        <w:rPr>
          <w:rFonts w:cstheme="minorHAnsi"/>
        </w:rPr>
      </w:pPr>
      <w:r w:rsidRPr="00862E16">
        <w:rPr>
          <w:rFonts w:cstheme="minorHAnsi"/>
        </w:rPr>
        <w:t>Paslaugos teikėjas atsakingas už šių darbų atlikimą:</w:t>
      </w:r>
    </w:p>
    <w:p w14:paraId="00786B26" w14:textId="77777777" w:rsidR="00862E16" w:rsidRPr="00862E16" w:rsidRDefault="00862E16" w:rsidP="007E0B02">
      <w:pPr>
        <w:pStyle w:val="ListParagraph"/>
        <w:numPr>
          <w:ilvl w:val="0"/>
          <w:numId w:val="41"/>
        </w:numPr>
        <w:spacing w:after="160" w:line="240" w:lineRule="auto"/>
        <w:ind w:left="0" w:firstLine="697"/>
        <w:rPr>
          <w:rFonts w:cstheme="minorHAnsi"/>
        </w:rPr>
      </w:pPr>
      <w:r w:rsidRPr="00862E16">
        <w:rPr>
          <w:rFonts w:cstheme="minorHAnsi"/>
        </w:rPr>
        <w:t>Asmens atsakingo už elektros ūkį atstovavimas (pagal elektros įrenginių eksploatavimo taisyklių reikalavimus).</w:t>
      </w:r>
    </w:p>
    <w:p w14:paraId="26B3379F" w14:textId="77777777" w:rsidR="00862E16" w:rsidRPr="00862E16" w:rsidRDefault="00862E16" w:rsidP="007E0B02">
      <w:pPr>
        <w:pStyle w:val="ListParagraph"/>
        <w:numPr>
          <w:ilvl w:val="0"/>
          <w:numId w:val="41"/>
        </w:numPr>
        <w:spacing w:after="160" w:line="240" w:lineRule="auto"/>
        <w:ind w:left="0" w:firstLine="697"/>
        <w:rPr>
          <w:rFonts w:cstheme="minorHAnsi"/>
        </w:rPr>
      </w:pPr>
      <w:r w:rsidRPr="00862E16">
        <w:rPr>
          <w:rFonts w:cstheme="minorHAnsi"/>
        </w:rPr>
        <w:t>Techninės dokumentacijos pildymas, įskaitant eksploatacijos žurnalus ir defektinius aktus.</w:t>
      </w:r>
    </w:p>
    <w:p w14:paraId="446985AF" w14:textId="77777777" w:rsidR="00862E16" w:rsidRPr="00862E16" w:rsidRDefault="00862E16" w:rsidP="007E0B02">
      <w:pPr>
        <w:pStyle w:val="ListParagraph"/>
        <w:numPr>
          <w:ilvl w:val="0"/>
          <w:numId w:val="41"/>
        </w:numPr>
        <w:spacing w:after="160" w:line="240" w:lineRule="auto"/>
        <w:ind w:left="0" w:firstLine="697"/>
        <w:rPr>
          <w:rFonts w:cstheme="minorHAnsi"/>
        </w:rPr>
      </w:pPr>
      <w:r w:rsidRPr="00862E16">
        <w:rPr>
          <w:rFonts w:cstheme="minorHAnsi"/>
        </w:rPr>
        <w:t>Elektros energijos tiekimo schemų koregavimas, papildymas, esant sistemos pakeitimams ar naujiems įrenginiams.</w:t>
      </w:r>
    </w:p>
    <w:p w14:paraId="1F3A7563" w14:textId="77777777" w:rsidR="00862E16" w:rsidRPr="00862E16" w:rsidRDefault="00862E16" w:rsidP="007E0B02">
      <w:pPr>
        <w:pStyle w:val="ListParagraph"/>
        <w:numPr>
          <w:ilvl w:val="0"/>
          <w:numId w:val="41"/>
        </w:numPr>
        <w:spacing w:after="160" w:line="240" w:lineRule="auto"/>
        <w:ind w:left="0" w:firstLine="697"/>
        <w:rPr>
          <w:rFonts w:cstheme="minorHAnsi"/>
        </w:rPr>
      </w:pPr>
      <w:r w:rsidRPr="00862E16">
        <w:rPr>
          <w:rFonts w:cstheme="minorHAnsi"/>
        </w:rPr>
        <w:t>Konsultacijų teikimas elektros ūkio eksploatacijos, priežiūros ir remonto klausimais.</w:t>
      </w:r>
    </w:p>
    <w:p w14:paraId="20B61ADA" w14:textId="77777777" w:rsidR="00862E16" w:rsidRPr="00862E16" w:rsidRDefault="00862E16" w:rsidP="007E0B02">
      <w:pPr>
        <w:pStyle w:val="ListParagraph"/>
        <w:numPr>
          <w:ilvl w:val="0"/>
          <w:numId w:val="41"/>
        </w:numPr>
        <w:spacing w:after="160" w:line="240" w:lineRule="auto"/>
        <w:ind w:left="0" w:firstLine="697"/>
        <w:rPr>
          <w:rFonts w:cstheme="minorHAnsi"/>
        </w:rPr>
      </w:pPr>
      <w:r w:rsidRPr="00862E16">
        <w:rPr>
          <w:rFonts w:cstheme="minorHAnsi"/>
        </w:rPr>
        <w:t>Elektros ūkio eksploatacinės apžiūros ir būklės vertinimas, esant poreikiui.</w:t>
      </w:r>
    </w:p>
    <w:p w14:paraId="0530E667" w14:textId="77777777" w:rsidR="00862E16" w:rsidRPr="00862E16" w:rsidRDefault="00862E16" w:rsidP="007E0B02">
      <w:pPr>
        <w:pStyle w:val="ListParagraph"/>
        <w:numPr>
          <w:ilvl w:val="0"/>
          <w:numId w:val="41"/>
        </w:numPr>
        <w:spacing w:after="160" w:line="240" w:lineRule="auto"/>
        <w:ind w:left="0" w:firstLine="697"/>
        <w:rPr>
          <w:rFonts w:cstheme="minorHAnsi"/>
        </w:rPr>
      </w:pPr>
      <w:r w:rsidRPr="00862E16">
        <w:rPr>
          <w:rFonts w:cstheme="minorHAnsi"/>
        </w:rPr>
        <w:t>Žaibosaugos ir įžeminimo įrenginių priežiūra, įskaitant varžų matavimus nustatytais periodais.</w:t>
      </w:r>
    </w:p>
    <w:p w14:paraId="4003C2A7" w14:textId="5243C0DF" w:rsidR="00862E16" w:rsidRPr="00862E16" w:rsidRDefault="00862E16" w:rsidP="007E0B02">
      <w:pPr>
        <w:pStyle w:val="ListParagraph"/>
        <w:numPr>
          <w:ilvl w:val="0"/>
          <w:numId w:val="41"/>
        </w:numPr>
        <w:spacing w:after="160" w:line="240" w:lineRule="auto"/>
        <w:ind w:left="0" w:firstLine="697"/>
        <w:rPr>
          <w:rFonts w:cstheme="minorHAnsi"/>
        </w:rPr>
      </w:pPr>
      <w:r w:rsidRPr="00862E16">
        <w:rPr>
          <w:rFonts w:cstheme="minorHAnsi"/>
        </w:rPr>
        <w:t>Operatyvus elekt</w:t>
      </w:r>
      <w:r>
        <w:rPr>
          <w:rFonts w:cstheme="minorHAnsi"/>
        </w:rPr>
        <w:t>r</w:t>
      </w:r>
      <w:r w:rsidRPr="00862E16">
        <w:rPr>
          <w:rFonts w:cstheme="minorHAnsi"/>
        </w:rPr>
        <w:t>os įrenginių ir tinklų gedimų šalinimas, diagnostika. Neatidėliotinas reagavimas į elektros energijos tiekimo sutrikimus – paslaugos teikėjas įsipareigoja atvykti ir pradėti gedimo šalinimo darbus ne vėliau kaip per 1 (vieną) darbo dieną nuo pranešimo gavimo</w:t>
      </w:r>
      <w:r w:rsidR="00C64A9E">
        <w:rPr>
          <w:rFonts w:cstheme="minorHAnsi"/>
        </w:rPr>
        <w:t xml:space="preserve"> (kitų paslaugų terminai nustatomi šalių žodiniu susitarimu)</w:t>
      </w:r>
      <w:r>
        <w:rPr>
          <w:rFonts w:cstheme="minorHAnsi"/>
        </w:rPr>
        <w:t>.</w:t>
      </w:r>
    </w:p>
    <w:p w14:paraId="6B4F5436" w14:textId="7B049103" w:rsidR="00862E16" w:rsidRPr="00862E16" w:rsidRDefault="00862E16" w:rsidP="007E0B02">
      <w:pPr>
        <w:spacing w:line="240" w:lineRule="auto"/>
        <w:rPr>
          <w:rFonts w:cstheme="minorHAnsi"/>
        </w:rPr>
      </w:pPr>
      <w:r w:rsidRPr="00862E16">
        <w:rPr>
          <w:rFonts w:cstheme="minorHAnsi"/>
        </w:rPr>
        <w:t>Paslaugos teikėjas</w:t>
      </w:r>
      <w:r w:rsidR="007E0B02">
        <w:rPr>
          <w:rFonts w:cstheme="minorHAnsi"/>
        </w:rPr>
        <w:t xml:space="preserve"> privalo</w:t>
      </w:r>
      <w:r w:rsidRPr="00862E16">
        <w:rPr>
          <w:rFonts w:cstheme="minorHAnsi"/>
        </w:rPr>
        <w:t>:</w:t>
      </w:r>
    </w:p>
    <w:p w14:paraId="1A8DA99E" w14:textId="61987DD4" w:rsidR="00862E16" w:rsidRPr="00862E16" w:rsidRDefault="00862E16" w:rsidP="007E0B02">
      <w:pPr>
        <w:pStyle w:val="ListParagraph"/>
        <w:numPr>
          <w:ilvl w:val="0"/>
          <w:numId w:val="44"/>
        </w:numPr>
        <w:spacing w:after="160" w:line="240" w:lineRule="auto"/>
        <w:ind w:left="0" w:firstLine="709"/>
        <w:rPr>
          <w:rFonts w:cstheme="minorHAnsi"/>
        </w:rPr>
      </w:pPr>
      <w:r w:rsidRPr="00862E16">
        <w:rPr>
          <w:rFonts w:cstheme="minorHAnsi"/>
        </w:rPr>
        <w:t xml:space="preserve">Užtikrinti, kad </w:t>
      </w:r>
      <w:r w:rsidR="007E0B02">
        <w:rPr>
          <w:rFonts w:cstheme="minorHAnsi"/>
        </w:rPr>
        <w:t xml:space="preserve">jo </w:t>
      </w:r>
      <w:r w:rsidRPr="00862E16">
        <w:rPr>
          <w:rFonts w:cstheme="minorHAnsi"/>
        </w:rPr>
        <w:t>darbuotojai būtų apmokyti ir instruktuoti darbui su elektros įrenginiais, turėtų atestaciją darbui su įtampos įrenginiais</w:t>
      </w:r>
      <w:r w:rsidR="007E0B02">
        <w:rPr>
          <w:rFonts w:cstheme="minorHAnsi"/>
        </w:rPr>
        <w:t>.</w:t>
      </w:r>
    </w:p>
    <w:p w14:paraId="47B0E39F" w14:textId="77777777" w:rsidR="00862E16" w:rsidRPr="00862E16" w:rsidRDefault="00862E16" w:rsidP="007E0B02">
      <w:pPr>
        <w:pStyle w:val="ListParagraph"/>
        <w:numPr>
          <w:ilvl w:val="0"/>
          <w:numId w:val="44"/>
        </w:numPr>
        <w:spacing w:after="160" w:line="240" w:lineRule="auto"/>
        <w:ind w:left="0" w:firstLine="709"/>
        <w:rPr>
          <w:rFonts w:cstheme="minorHAnsi"/>
        </w:rPr>
      </w:pPr>
      <w:r w:rsidRPr="00862E16">
        <w:rPr>
          <w:rFonts w:cstheme="minorHAnsi"/>
        </w:rPr>
        <w:t>Turėti reikiamą matavimo, diagnostikos ir remonto įrangą.</w:t>
      </w:r>
    </w:p>
    <w:p w14:paraId="681920B4" w14:textId="77777777" w:rsidR="00862E16" w:rsidRPr="00862E16" w:rsidRDefault="00862E16" w:rsidP="007E0B02">
      <w:pPr>
        <w:pStyle w:val="ListParagraph"/>
        <w:numPr>
          <w:ilvl w:val="0"/>
          <w:numId w:val="44"/>
        </w:numPr>
        <w:spacing w:after="160" w:line="240" w:lineRule="auto"/>
        <w:ind w:left="0" w:firstLine="709"/>
        <w:rPr>
          <w:rFonts w:cstheme="minorHAnsi"/>
        </w:rPr>
      </w:pPr>
      <w:r w:rsidRPr="00862E16">
        <w:rPr>
          <w:rFonts w:cstheme="minorHAnsi"/>
        </w:rPr>
        <w:t xml:space="preserve">Užtikrinti, kad būtų laikomasi visų darbų saugos, priešgaisrinės ir </w:t>
      </w:r>
      <w:proofErr w:type="spellStart"/>
      <w:r w:rsidRPr="00862E16">
        <w:rPr>
          <w:rFonts w:cstheme="minorHAnsi"/>
        </w:rPr>
        <w:t>aplinksaugos</w:t>
      </w:r>
      <w:proofErr w:type="spellEnd"/>
      <w:r w:rsidRPr="00862E16">
        <w:rPr>
          <w:rFonts w:cstheme="minorHAnsi"/>
        </w:rPr>
        <w:t xml:space="preserve"> reikalavimų.</w:t>
      </w:r>
    </w:p>
    <w:p w14:paraId="27088058" w14:textId="0A1A1BCE" w:rsidR="00862E16" w:rsidRPr="00862E16" w:rsidRDefault="007E0B02" w:rsidP="007E0B02">
      <w:pPr>
        <w:pStyle w:val="ListParagraph"/>
        <w:numPr>
          <w:ilvl w:val="0"/>
          <w:numId w:val="44"/>
        </w:numPr>
        <w:spacing w:after="160" w:line="240" w:lineRule="auto"/>
        <w:ind w:left="0" w:firstLine="709"/>
        <w:rPr>
          <w:rFonts w:cstheme="minorHAnsi"/>
        </w:rPr>
      </w:pPr>
      <w:r>
        <w:rPr>
          <w:rFonts w:cstheme="minorHAnsi"/>
        </w:rPr>
        <w:t>N</w:t>
      </w:r>
      <w:r w:rsidRPr="00862E16">
        <w:rPr>
          <w:rFonts w:cstheme="minorHAnsi"/>
        </w:rPr>
        <w:t>audoti tik naujas eksploatacines medžiagas ar atsargines dalis</w:t>
      </w:r>
      <w:r>
        <w:rPr>
          <w:rFonts w:cstheme="minorHAnsi"/>
        </w:rPr>
        <w:t>,</w:t>
      </w:r>
      <w:r w:rsidRPr="00862E16">
        <w:rPr>
          <w:rFonts w:cstheme="minorHAnsi"/>
        </w:rPr>
        <w:t xml:space="preserve"> </w:t>
      </w:r>
      <w:r w:rsidR="00862E16" w:rsidRPr="00862E16">
        <w:rPr>
          <w:rFonts w:cstheme="minorHAnsi"/>
        </w:rPr>
        <w:t>atlikdamas elektros tinklų ar įrenginių remonto darbus.</w:t>
      </w:r>
    </w:p>
    <w:p w14:paraId="0C30797A" w14:textId="587FC59C" w:rsidR="00862E16" w:rsidRPr="00862E16" w:rsidRDefault="00862E16" w:rsidP="007E0B02">
      <w:pPr>
        <w:pStyle w:val="ListParagraph"/>
        <w:numPr>
          <w:ilvl w:val="0"/>
          <w:numId w:val="44"/>
        </w:numPr>
        <w:spacing w:after="160" w:line="240" w:lineRule="auto"/>
        <w:ind w:left="0" w:firstLine="709"/>
        <w:rPr>
          <w:rFonts w:cstheme="minorHAnsi"/>
        </w:rPr>
      </w:pPr>
      <w:r w:rsidRPr="00862E16">
        <w:rPr>
          <w:rFonts w:cstheme="minorHAnsi"/>
        </w:rPr>
        <w:t>Medžiagomis ar atsarginėmis dalimis apsirūpin</w:t>
      </w:r>
      <w:r w:rsidR="007E0B02">
        <w:rPr>
          <w:rFonts w:cstheme="minorHAnsi"/>
        </w:rPr>
        <w:t>ti</w:t>
      </w:r>
      <w:r w:rsidRPr="00862E16">
        <w:rPr>
          <w:rFonts w:cstheme="minorHAnsi"/>
        </w:rPr>
        <w:t xml:space="preserve"> pats, </w:t>
      </w:r>
      <w:r w:rsidR="007E0B02">
        <w:rPr>
          <w:rFonts w:cstheme="minorHAnsi"/>
        </w:rPr>
        <w:t xml:space="preserve">užtikrinant, kad </w:t>
      </w:r>
      <w:r w:rsidRPr="00862E16">
        <w:rPr>
          <w:rFonts w:cstheme="minorHAnsi"/>
        </w:rPr>
        <w:t>jų kaina pateiktoje PVM sąskaitoje faktūroje neviršyt</w:t>
      </w:r>
      <w:r w:rsidR="007E0B02">
        <w:rPr>
          <w:rFonts w:cstheme="minorHAnsi"/>
        </w:rPr>
        <w:t>ų</w:t>
      </w:r>
      <w:r w:rsidRPr="00862E16">
        <w:rPr>
          <w:rFonts w:cstheme="minorHAnsi"/>
        </w:rPr>
        <w:t xml:space="preserve"> rinkos vidutinės kainos.</w:t>
      </w:r>
    </w:p>
    <w:p w14:paraId="678FAD78" w14:textId="77777777" w:rsidR="00C63B22" w:rsidRDefault="007E0B02" w:rsidP="00C63B22">
      <w:pPr>
        <w:pStyle w:val="ListParagraph"/>
        <w:numPr>
          <w:ilvl w:val="0"/>
          <w:numId w:val="44"/>
        </w:numPr>
        <w:spacing w:after="160" w:line="240" w:lineRule="auto"/>
        <w:ind w:left="0" w:firstLine="709"/>
        <w:rPr>
          <w:rFonts w:cstheme="minorHAnsi"/>
        </w:rPr>
      </w:pPr>
      <w:r>
        <w:rPr>
          <w:rFonts w:cstheme="minorHAnsi"/>
        </w:rPr>
        <w:t>U</w:t>
      </w:r>
      <w:r w:rsidR="00862E16" w:rsidRPr="00862E16">
        <w:rPr>
          <w:rFonts w:cstheme="minorHAnsi"/>
        </w:rPr>
        <w:t>tilizuoti visas panaudotas pakuot</w:t>
      </w:r>
      <w:r>
        <w:rPr>
          <w:rFonts w:cstheme="minorHAnsi"/>
        </w:rPr>
        <w:t>e</w:t>
      </w:r>
      <w:r w:rsidR="00862E16" w:rsidRPr="00862E16">
        <w:rPr>
          <w:rFonts w:cstheme="minorHAnsi"/>
        </w:rPr>
        <w:t>s</w:t>
      </w:r>
      <w:r>
        <w:rPr>
          <w:rFonts w:cstheme="minorHAnsi"/>
        </w:rPr>
        <w:t>,</w:t>
      </w:r>
      <w:r w:rsidR="00862E16" w:rsidRPr="00862E16">
        <w:rPr>
          <w:rFonts w:cstheme="minorHAnsi"/>
        </w:rPr>
        <w:t xml:space="preserve"> pateik</w:t>
      </w:r>
      <w:r>
        <w:rPr>
          <w:rFonts w:cstheme="minorHAnsi"/>
        </w:rPr>
        <w:t>iant tai</w:t>
      </w:r>
      <w:r w:rsidR="00862E16" w:rsidRPr="00862E16">
        <w:rPr>
          <w:rFonts w:cstheme="minorHAnsi"/>
        </w:rPr>
        <w:t xml:space="preserve"> įrodančius dokumentui pirkėjui</w:t>
      </w:r>
      <w:r>
        <w:rPr>
          <w:rFonts w:cstheme="minorHAnsi"/>
        </w:rPr>
        <w:t>.</w:t>
      </w:r>
    </w:p>
    <w:p w14:paraId="674375A9" w14:textId="0CC430F0" w:rsidR="00C63B22" w:rsidRPr="002C0FA7" w:rsidRDefault="00C63B22" w:rsidP="00C63B22">
      <w:pPr>
        <w:pStyle w:val="ListParagraph"/>
        <w:numPr>
          <w:ilvl w:val="0"/>
          <w:numId w:val="44"/>
        </w:numPr>
        <w:spacing w:after="160" w:line="240" w:lineRule="auto"/>
        <w:ind w:left="0" w:firstLine="709"/>
        <w:rPr>
          <w:rFonts w:cstheme="minorHAnsi"/>
        </w:rPr>
      </w:pPr>
      <w:r>
        <w:rPr>
          <w:rFonts w:cstheme="minorHAnsi"/>
          <w:bCs/>
          <w:iCs/>
        </w:rPr>
        <w:t>S</w:t>
      </w:r>
      <w:r w:rsidRPr="00C63B22">
        <w:rPr>
          <w:rFonts w:cstheme="minorHAnsi"/>
          <w:bCs/>
          <w:iCs/>
        </w:rPr>
        <w:t>uteik</w:t>
      </w:r>
      <w:r>
        <w:rPr>
          <w:rFonts w:cstheme="minorHAnsi"/>
          <w:bCs/>
          <w:iCs/>
        </w:rPr>
        <w:t>ti</w:t>
      </w:r>
      <w:r w:rsidRPr="00C63B22">
        <w:rPr>
          <w:rFonts w:cstheme="minorHAnsi"/>
          <w:bCs/>
          <w:iCs/>
        </w:rPr>
        <w:t xml:space="preserve"> ne mažiau kaip 12 mėnesių garantin</w:t>
      </w:r>
      <w:r>
        <w:rPr>
          <w:rFonts w:cstheme="minorHAnsi"/>
          <w:bCs/>
          <w:iCs/>
        </w:rPr>
        <w:t>į</w:t>
      </w:r>
      <w:r w:rsidRPr="00C63B22">
        <w:rPr>
          <w:rFonts w:cstheme="minorHAnsi"/>
          <w:bCs/>
          <w:iCs/>
        </w:rPr>
        <w:t xml:space="preserve"> laikotarp</w:t>
      </w:r>
      <w:r>
        <w:rPr>
          <w:rFonts w:cstheme="minorHAnsi"/>
          <w:bCs/>
          <w:iCs/>
        </w:rPr>
        <w:t>į</w:t>
      </w:r>
      <w:r w:rsidRPr="00C63B22">
        <w:rPr>
          <w:rFonts w:cstheme="minorHAnsi"/>
          <w:bCs/>
          <w:iCs/>
        </w:rPr>
        <w:t>, jei buvo keičiamos naujos dalys/mazgai, ir 3 mėnesių garantin</w:t>
      </w:r>
      <w:r>
        <w:rPr>
          <w:rFonts w:cstheme="minorHAnsi"/>
          <w:bCs/>
          <w:iCs/>
        </w:rPr>
        <w:t>į</w:t>
      </w:r>
      <w:r w:rsidRPr="00C63B22">
        <w:rPr>
          <w:rFonts w:cstheme="minorHAnsi"/>
          <w:bCs/>
          <w:iCs/>
        </w:rPr>
        <w:t xml:space="preserve"> laikotarp</w:t>
      </w:r>
      <w:r>
        <w:rPr>
          <w:rFonts w:cstheme="minorHAnsi"/>
          <w:bCs/>
          <w:iCs/>
        </w:rPr>
        <w:t>į</w:t>
      </w:r>
      <w:r w:rsidRPr="00C63B22">
        <w:rPr>
          <w:rFonts w:cstheme="minorHAnsi"/>
          <w:bCs/>
          <w:iCs/>
        </w:rPr>
        <w:t xml:space="preserve">, jei suteikiant </w:t>
      </w:r>
      <w:r>
        <w:rPr>
          <w:rFonts w:cstheme="minorHAnsi"/>
          <w:bCs/>
          <w:iCs/>
        </w:rPr>
        <w:t>p</w:t>
      </w:r>
      <w:r w:rsidRPr="00C63B22">
        <w:rPr>
          <w:rFonts w:cstheme="minorHAnsi"/>
          <w:bCs/>
          <w:iCs/>
        </w:rPr>
        <w:t>aslaugas nebuvo naudojamos naujos dalys/mazgai</w:t>
      </w:r>
      <w:r>
        <w:rPr>
          <w:rFonts w:cstheme="minorHAnsi"/>
          <w:bCs/>
          <w:iCs/>
        </w:rPr>
        <w:t>.</w:t>
      </w:r>
    </w:p>
    <w:p w14:paraId="7922043D" w14:textId="30571EB3" w:rsidR="002C0FA7" w:rsidRPr="00C63B22" w:rsidRDefault="002C0FA7" w:rsidP="00C63B22">
      <w:pPr>
        <w:pStyle w:val="ListParagraph"/>
        <w:numPr>
          <w:ilvl w:val="0"/>
          <w:numId w:val="44"/>
        </w:numPr>
        <w:spacing w:after="160" w:line="240" w:lineRule="auto"/>
        <w:ind w:left="0" w:firstLine="709"/>
        <w:rPr>
          <w:rFonts w:cstheme="minorHAnsi"/>
        </w:rPr>
      </w:pPr>
      <w:r>
        <w:rPr>
          <w:rFonts w:cstheme="minorHAnsi"/>
        </w:rPr>
        <w:t>A</w:t>
      </w:r>
      <w:r w:rsidRPr="002C0FA7">
        <w:rPr>
          <w:rFonts w:cstheme="minorHAnsi"/>
        </w:rPr>
        <w:t xml:space="preserve">tliekant </w:t>
      </w:r>
      <w:r>
        <w:rPr>
          <w:rFonts w:cstheme="minorHAnsi"/>
        </w:rPr>
        <w:t>paslaugas</w:t>
      </w:r>
      <w:r w:rsidRPr="002C0FA7">
        <w:rPr>
          <w:rFonts w:cstheme="minorHAnsi"/>
        </w:rPr>
        <w:t xml:space="preserve"> </w:t>
      </w:r>
      <w:r w:rsidRPr="002C0FA7">
        <w:rPr>
          <w:rFonts w:cstheme="minorHAnsi"/>
        </w:rPr>
        <w:t>Valstybės sienos apsaugos zonoje/juostoje</w:t>
      </w:r>
      <w:r>
        <w:rPr>
          <w:rFonts w:cstheme="minorHAnsi"/>
        </w:rPr>
        <w:t xml:space="preserve"> ir</w:t>
      </w:r>
      <w:r w:rsidRPr="002C0FA7">
        <w:rPr>
          <w:rFonts w:cstheme="minorHAnsi"/>
        </w:rPr>
        <w:t xml:space="preserve"> pastebėj</w:t>
      </w:r>
      <w:r>
        <w:rPr>
          <w:rFonts w:cstheme="minorHAnsi"/>
        </w:rPr>
        <w:t>us</w:t>
      </w:r>
      <w:r w:rsidRPr="002C0FA7">
        <w:rPr>
          <w:rFonts w:cstheme="minorHAnsi"/>
        </w:rPr>
        <w:t xml:space="preserve"> įtartinus asmenis ar objektus, nedelsiant apie juos pranešti VSAT pareigūnui. Be VSAT pareigūno leidimo draudžiama filmuoti, fotografuoti būnant valstybės sienos apsaugos zonoje/juostoje.</w:t>
      </w:r>
    </w:p>
    <w:p w14:paraId="796A5870" w14:textId="77777777" w:rsidR="00862E16" w:rsidRPr="00862E16" w:rsidRDefault="00862E16" w:rsidP="007E0B02">
      <w:pPr>
        <w:spacing w:line="240" w:lineRule="auto"/>
        <w:rPr>
          <w:rFonts w:cstheme="minorHAnsi"/>
        </w:rPr>
      </w:pPr>
      <w:r w:rsidRPr="00862E16">
        <w:rPr>
          <w:rFonts w:cstheme="minorHAnsi"/>
        </w:rPr>
        <w:t>Varėnos pasienio rinktinės ir jos padalinių adresai:</w:t>
      </w:r>
    </w:p>
    <w:p w14:paraId="7FCFB340" w14:textId="77777777" w:rsidR="00862E16" w:rsidRPr="00862E16" w:rsidRDefault="00862E16" w:rsidP="007E0B02">
      <w:pPr>
        <w:pStyle w:val="ListParagraph"/>
        <w:numPr>
          <w:ilvl w:val="0"/>
          <w:numId w:val="42"/>
        </w:numPr>
        <w:spacing w:after="160" w:line="240" w:lineRule="auto"/>
        <w:ind w:left="0" w:firstLine="697"/>
        <w:rPr>
          <w:rFonts w:cstheme="minorHAnsi"/>
        </w:rPr>
      </w:pPr>
      <w:r w:rsidRPr="00862E16">
        <w:rPr>
          <w:rFonts w:cstheme="minorHAnsi"/>
        </w:rPr>
        <w:t>Varėnos PR – Alytaus g. 1, Varėna.</w:t>
      </w:r>
    </w:p>
    <w:p w14:paraId="5E1C941C" w14:textId="77777777" w:rsidR="00862E16" w:rsidRPr="00862E16" w:rsidRDefault="00862E16" w:rsidP="007E0B02">
      <w:pPr>
        <w:pStyle w:val="ListParagraph"/>
        <w:numPr>
          <w:ilvl w:val="0"/>
          <w:numId w:val="42"/>
        </w:numPr>
        <w:spacing w:after="160" w:line="240" w:lineRule="auto"/>
        <w:ind w:left="0" w:firstLine="697"/>
        <w:rPr>
          <w:rFonts w:cstheme="minorHAnsi"/>
        </w:rPr>
      </w:pPr>
      <w:r w:rsidRPr="00862E16">
        <w:rPr>
          <w:rFonts w:cstheme="minorHAnsi"/>
        </w:rPr>
        <w:t xml:space="preserve">G. </w:t>
      </w:r>
      <w:proofErr w:type="spellStart"/>
      <w:r w:rsidRPr="00862E16">
        <w:rPr>
          <w:rFonts w:cstheme="minorHAnsi"/>
        </w:rPr>
        <w:t>Žagunio</w:t>
      </w:r>
      <w:proofErr w:type="spellEnd"/>
      <w:r w:rsidRPr="00862E16">
        <w:rPr>
          <w:rFonts w:cstheme="minorHAnsi"/>
        </w:rPr>
        <w:t xml:space="preserve"> PU – </w:t>
      </w:r>
      <w:proofErr w:type="spellStart"/>
      <w:r w:rsidRPr="00862E16">
        <w:rPr>
          <w:rFonts w:cstheme="minorHAnsi"/>
        </w:rPr>
        <w:t>Geranionų</w:t>
      </w:r>
      <w:proofErr w:type="spellEnd"/>
      <w:r w:rsidRPr="00862E16">
        <w:rPr>
          <w:rFonts w:cstheme="minorHAnsi"/>
        </w:rPr>
        <w:t xml:space="preserve"> g. 36, Dieveniškės, Šalčininkų raj.</w:t>
      </w:r>
    </w:p>
    <w:p w14:paraId="096AEBBD" w14:textId="77777777" w:rsidR="00862E16" w:rsidRPr="00862E16" w:rsidRDefault="00862E16" w:rsidP="007E0B02">
      <w:pPr>
        <w:pStyle w:val="ListParagraph"/>
        <w:numPr>
          <w:ilvl w:val="0"/>
          <w:numId w:val="42"/>
        </w:numPr>
        <w:spacing w:after="160" w:line="240" w:lineRule="auto"/>
        <w:ind w:left="0" w:firstLine="697"/>
        <w:rPr>
          <w:rFonts w:cstheme="minorHAnsi"/>
        </w:rPr>
      </w:pPr>
      <w:proofErr w:type="spellStart"/>
      <w:r w:rsidRPr="00862E16">
        <w:rPr>
          <w:rFonts w:cstheme="minorHAnsi"/>
        </w:rPr>
        <w:t>Tribonių</w:t>
      </w:r>
      <w:proofErr w:type="spellEnd"/>
      <w:r w:rsidRPr="00862E16">
        <w:rPr>
          <w:rFonts w:cstheme="minorHAnsi"/>
        </w:rPr>
        <w:t xml:space="preserve"> PU – Parko g. 26, </w:t>
      </w:r>
      <w:proofErr w:type="spellStart"/>
      <w:r w:rsidRPr="00862E16">
        <w:rPr>
          <w:rFonts w:cstheme="minorHAnsi"/>
        </w:rPr>
        <w:t>Tribonių</w:t>
      </w:r>
      <w:proofErr w:type="spellEnd"/>
      <w:r w:rsidRPr="00862E16">
        <w:rPr>
          <w:rFonts w:cstheme="minorHAnsi"/>
        </w:rPr>
        <w:t xml:space="preserve"> k. </w:t>
      </w:r>
      <w:proofErr w:type="spellStart"/>
      <w:r w:rsidRPr="00862E16">
        <w:rPr>
          <w:rFonts w:cstheme="minorHAnsi"/>
        </w:rPr>
        <w:t>Gerviškių</w:t>
      </w:r>
      <w:proofErr w:type="spellEnd"/>
      <w:r w:rsidRPr="00862E16">
        <w:rPr>
          <w:rFonts w:cstheme="minorHAnsi"/>
        </w:rPr>
        <w:t xml:space="preserve"> sen. Šalčininkų raj.</w:t>
      </w:r>
    </w:p>
    <w:p w14:paraId="65E264E9" w14:textId="77777777" w:rsidR="00862E16" w:rsidRPr="00862E16" w:rsidRDefault="00862E16" w:rsidP="007E0B02">
      <w:pPr>
        <w:pStyle w:val="ListParagraph"/>
        <w:numPr>
          <w:ilvl w:val="0"/>
          <w:numId w:val="42"/>
        </w:numPr>
        <w:spacing w:after="160" w:line="240" w:lineRule="auto"/>
        <w:ind w:left="0" w:firstLine="697"/>
        <w:rPr>
          <w:rFonts w:cstheme="minorHAnsi"/>
        </w:rPr>
      </w:pPr>
      <w:proofErr w:type="spellStart"/>
      <w:r w:rsidRPr="00862E16">
        <w:rPr>
          <w:rFonts w:cstheme="minorHAnsi"/>
        </w:rPr>
        <w:t>Purvėnų</w:t>
      </w:r>
      <w:proofErr w:type="spellEnd"/>
      <w:r w:rsidRPr="00862E16">
        <w:rPr>
          <w:rFonts w:cstheme="minorHAnsi"/>
        </w:rPr>
        <w:t xml:space="preserve"> PU – Pasienio g. 2, </w:t>
      </w:r>
      <w:proofErr w:type="spellStart"/>
      <w:r w:rsidRPr="00862E16">
        <w:rPr>
          <w:rFonts w:cstheme="minorHAnsi"/>
        </w:rPr>
        <w:t>Purvėnų</w:t>
      </w:r>
      <w:proofErr w:type="spellEnd"/>
      <w:r w:rsidRPr="00862E16">
        <w:rPr>
          <w:rFonts w:cstheme="minorHAnsi"/>
        </w:rPr>
        <w:t xml:space="preserve"> k. Kalesninkų sen. Šalčininkų raj.</w:t>
      </w:r>
    </w:p>
    <w:p w14:paraId="394621C7" w14:textId="77777777" w:rsidR="00862E16" w:rsidRPr="00862E16" w:rsidRDefault="00862E16" w:rsidP="007E0B02">
      <w:pPr>
        <w:pStyle w:val="ListParagraph"/>
        <w:numPr>
          <w:ilvl w:val="0"/>
          <w:numId w:val="42"/>
        </w:numPr>
        <w:spacing w:after="160" w:line="240" w:lineRule="auto"/>
        <w:ind w:left="0" w:firstLine="697"/>
        <w:rPr>
          <w:rFonts w:cstheme="minorHAnsi"/>
        </w:rPr>
      </w:pPr>
      <w:r w:rsidRPr="00862E16">
        <w:rPr>
          <w:rFonts w:cstheme="minorHAnsi"/>
        </w:rPr>
        <w:t xml:space="preserve">A. Barausko PU – </w:t>
      </w:r>
      <w:proofErr w:type="spellStart"/>
      <w:r w:rsidRPr="00862E16">
        <w:rPr>
          <w:rFonts w:cstheme="minorHAnsi"/>
        </w:rPr>
        <w:t>Mantotų</w:t>
      </w:r>
      <w:proofErr w:type="spellEnd"/>
      <w:r w:rsidRPr="00862E16">
        <w:rPr>
          <w:rFonts w:cstheme="minorHAnsi"/>
        </w:rPr>
        <w:t xml:space="preserve"> k. 1, </w:t>
      </w:r>
      <w:proofErr w:type="spellStart"/>
      <w:r w:rsidRPr="00862E16">
        <w:rPr>
          <w:rFonts w:cstheme="minorHAnsi"/>
        </w:rPr>
        <w:t>kaniavos</w:t>
      </w:r>
      <w:proofErr w:type="spellEnd"/>
      <w:r w:rsidRPr="00862E16">
        <w:rPr>
          <w:rFonts w:cstheme="minorHAnsi"/>
        </w:rPr>
        <w:t xml:space="preserve"> sen. Varėnos raj.</w:t>
      </w:r>
    </w:p>
    <w:p w14:paraId="528A8EAE" w14:textId="77777777" w:rsidR="00862E16" w:rsidRPr="00862E16" w:rsidRDefault="00862E16" w:rsidP="007E0B02">
      <w:pPr>
        <w:pStyle w:val="ListParagraph"/>
        <w:numPr>
          <w:ilvl w:val="0"/>
          <w:numId w:val="42"/>
        </w:numPr>
        <w:spacing w:after="160" w:line="240" w:lineRule="auto"/>
        <w:ind w:left="0" w:firstLine="697"/>
        <w:rPr>
          <w:rFonts w:cstheme="minorHAnsi"/>
        </w:rPr>
      </w:pPr>
      <w:r w:rsidRPr="00862E16">
        <w:rPr>
          <w:rFonts w:cstheme="minorHAnsi"/>
        </w:rPr>
        <w:t>Kabelių PU – Kabelių g. 59B, Kabelių k. Marcinkonių sen. Varėnos raj.</w:t>
      </w:r>
    </w:p>
    <w:p w14:paraId="28909CAD" w14:textId="77777777" w:rsidR="00862E16" w:rsidRPr="00862E16" w:rsidRDefault="00862E16" w:rsidP="007E0B02">
      <w:pPr>
        <w:pStyle w:val="ListParagraph"/>
        <w:numPr>
          <w:ilvl w:val="0"/>
          <w:numId w:val="42"/>
        </w:numPr>
        <w:spacing w:after="160" w:line="240" w:lineRule="auto"/>
        <w:ind w:left="0" w:firstLine="697"/>
        <w:rPr>
          <w:rFonts w:cstheme="minorHAnsi"/>
        </w:rPr>
      </w:pPr>
      <w:r w:rsidRPr="00862E16">
        <w:rPr>
          <w:rFonts w:cstheme="minorHAnsi"/>
        </w:rPr>
        <w:t>Druskininkų PU – Mizarų g. 59, Druskininkai.</w:t>
      </w:r>
    </w:p>
    <w:p w14:paraId="4ED76F2A" w14:textId="77777777" w:rsidR="00862E16" w:rsidRPr="00862E16" w:rsidRDefault="00862E16" w:rsidP="007E0B02">
      <w:pPr>
        <w:pStyle w:val="ListParagraph"/>
        <w:numPr>
          <w:ilvl w:val="0"/>
          <w:numId w:val="42"/>
        </w:numPr>
        <w:spacing w:after="160" w:line="240" w:lineRule="auto"/>
        <w:ind w:left="0" w:firstLine="697"/>
        <w:rPr>
          <w:rFonts w:cstheme="minorHAnsi"/>
        </w:rPr>
      </w:pPr>
      <w:r w:rsidRPr="00862E16">
        <w:rPr>
          <w:rFonts w:cstheme="minorHAnsi"/>
        </w:rPr>
        <w:t xml:space="preserve">Kapčiamiesčio PU – </w:t>
      </w:r>
      <w:proofErr w:type="spellStart"/>
      <w:r w:rsidRPr="00862E16">
        <w:rPr>
          <w:rFonts w:cstheme="minorHAnsi"/>
        </w:rPr>
        <w:t>Pertako</w:t>
      </w:r>
      <w:proofErr w:type="spellEnd"/>
      <w:r w:rsidRPr="00862E16">
        <w:rPr>
          <w:rFonts w:cstheme="minorHAnsi"/>
        </w:rPr>
        <w:t xml:space="preserve"> k. 3, Kapčiamiesčio sen. Lazdijų raj.</w:t>
      </w:r>
    </w:p>
    <w:p w14:paraId="39D081B0" w14:textId="77777777" w:rsidR="00862E16" w:rsidRPr="00862E16" w:rsidRDefault="00862E16" w:rsidP="007E0B02">
      <w:pPr>
        <w:pStyle w:val="ListParagraph"/>
        <w:numPr>
          <w:ilvl w:val="0"/>
          <w:numId w:val="42"/>
        </w:numPr>
        <w:spacing w:after="160" w:line="240" w:lineRule="auto"/>
        <w:ind w:left="0" w:firstLine="697"/>
        <w:rPr>
          <w:rFonts w:cstheme="minorHAnsi"/>
        </w:rPr>
      </w:pPr>
      <w:r w:rsidRPr="00862E16">
        <w:rPr>
          <w:rFonts w:cstheme="minorHAnsi"/>
        </w:rPr>
        <w:t xml:space="preserve">Kalvarijos PU – Europos g. 21, </w:t>
      </w:r>
      <w:proofErr w:type="spellStart"/>
      <w:r w:rsidRPr="00862E16">
        <w:rPr>
          <w:rFonts w:cstheme="minorHAnsi"/>
        </w:rPr>
        <w:t>Salaperaugio</w:t>
      </w:r>
      <w:proofErr w:type="spellEnd"/>
      <w:r w:rsidRPr="00862E16">
        <w:rPr>
          <w:rFonts w:cstheme="minorHAnsi"/>
        </w:rPr>
        <w:t xml:space="preserve"> k. </w:t>
      </w:r>
      <w:proofErr w:type="spellStart"/>
      <w:r w:rsidRPr="00862E16">
        <w:rPr>
          <w:rFonts w:cstheme="minorHAnsi"/>
        </w:rPr>
        <w:t>Liubavo</w:t>
      </w:r>
      <w:proofErr w:type="spellEnd"/>
      <w:r w:rsidRPr="00862E16">
        <w:rPr>
          <w:rFonts w:cstheme="minorHAnsi"/>
        </w:rPr>
        <w:t xml:space="preserve"> sen. Kalvarijos sav.</w:t>
      </w:r>
    </w:p>
    <w:p w14:paraId="0F0C1834" w14:textId="3F9325D3" w:rsidR="00862E16" w:rsidRPr="00862E16" w:rsidRDefault="007E0B02" w:rsidP="007E0B02">
      <w:pPr>
        <w:spacing w:line="240" w:lineRule="auto"/>
        <w:rPr>
          <w:rFonts w:cstheme="minorHAnsi"/>
        </w:rPr>
      </w:pPr>
      <w:r>
        <w:rPr>
          <w:rFonts w:cstheme="minorHAnsi"/>
        </w:rPr>
        <w:t xml:space="preserve">PASTABA. </w:t>
      </w:r>
      <w:r w:rsidR="00862E16" w:rsidRPr="00862E16">
        <w:rPr>
          <w:rFonts w:cstheme="minorHAnsi"/>
        </w:rPr>
        <w:t>Elektros tinklai, skydinės ar įrenginiai gali būti nutolę iki 50 km nuo nurodytų adresų.</w:t>
      </w:r>
    </w:p>
    <w:p w14:paraId="10A03B14" w14:textId="2BF120B1" w:rsidR="007E013C" w:rsidRDefault="007E013C" w:rsidP="007E013C">
      <w:pPr>
        <w:ind w:firstLine="0"/>
        <w:jc w:val="center"/>
        <w:rPr>
          <w:rFonts w:cs="Calibri"/>
        </w:rPr>
      </w:pPr>
      <w:r>
        <w:rPr>
          <w:rFonts w:cs="Calibri"/>
        </w:rPr>
        <w:t>_____________</w:t>
      </w:r>
    </w:p>
    <w:p w14:paraId="7E394D29" w14:textId="77777777" w:rsidR="007E013C" w:rsidRDefault="007E013C">
      <w:pPr>
        <w:rPr>
          <w:rFonts w:cs="Calibri"/>
        </w:rPr>
      </w:pPr>
      <w:r>
        <w:rPr>
          <w:rFonts w:cs="Calibri"/>
        </w:rPr>
        <w:br w:type="page"/>
      </w:r>
    </w:p>
    <w:p w14:paraId="1DB86516" w14:textId="2D0D9C7E" w:rsidR="005F5A46" w:rsidRDefault="005616FC" w:rsidP="00D679BB">
      <w:pPr>
        <w:spacing w:line="240" w:lineRule="auto"/>
        <w:ind w:firstLine="0"/>
        <w:jc w:val="right"/>
        <w:rPr>
          <w:rFonts w:cs="Calibri"/>
        </w:rPr>
      </w:pPr>
      <w:r w:rsidRPr="00AA05AD">
        <w:rPr>
          <w:rFonts w:cs="Calibri"/>
        </w:rPr>
        <w:lastRenderedPageBreak/>
        <w:t xml:space="preserve">Pirkimo sąlygų 2 priedas </w:t>
      </w:r>
    </w:p>
    <w:p w14:paraId="79BABC0D" w14:textId="77777777" w:rsidR="00D679BB" w:rsidRDefault="005616FC" w:rsidP="00D679BB">
      <w:pPr>
        <w:spacing w:line="240" w:lineRule="auto"/>
        <w:ind w:firstLine="0"/>
        <w:jc w:val="right"/>
        <w:rPr>
          <w:rFonts w:cstheme="minorHAnsi"/>
        </w:rPr>
      </w:pPr>
      <w:r w:rsidRPr="00AA05AD">
        <w:rPr>
          <w:rFonts w:cs="Calibri"/>
        </w:rPr>
        <w:t>„</w:t>
      </w:r>
      <w:r w:rsidR="00D679BB" w:rsidRPr="00AA05AD">
        <w:rPr>
          <w:rFonts w:cstheme="minorHAnsi"/>
        </w:rPr>
        <w:t>Tiekėjų kvalifikacijos</w:t>
      </w:r>
    </w:p>
    <w:p w14:paraId="5C7DD5A3" w14:textId="77777777" w:rsidR="00D679BB" w:rsidRDefault="00D679BB" w:rsidP="00D679BB">
      <w:pPr>
        <w:spacing w:line="240" w:lineRule="auto"/>
        <w:ind w:firstLine="0"/>
        <w:jc w:val="right"/>
        <w:rPr>
          <w:rFonts w:cstheme="minorHAnsi"/>
        </w:rPr>
      </w:pPr>
      <w:r w:rsidRPr="00AA05AD">
        <w:rPr>
          <w:rFonts w:cstheme="minorHAnsi"/>
        </w:rPr>
        <w:t xml:space="preserve"> reikalavimai ir reikalaujami</w:t>
      </w:r>
    </w:p>
    <w:p w14:paraId="704511DA" w14:textId="77777777" w:rsidR="00D679BB" w:rsidRDefault="00D679BB" w:rsidP="00D679BB">
      <w:pPr>
        <w:spacing w:line="240" w:lineRule="auto"/>
        <w:ind w:firstLine="0"/>
        <w:jc w:val="right"/>
        <w:rPr>
          <w:rFonts w:cstheme="minorHAnsi"/>
        </w:rPr>
      </w:pPr>
      <w:r w:rsidRPr="00AA05AD">
        <w:rPr>
          <w:rFonts w:cstheme="minorHAnsi"/>
        </w:rPr>
        <w:t xml:space="preserve"> kokybės bei aplinkos apsaugos</w:t>
      </w:r>
    </w:p>
    <w:p w14:paraId="0902DEEB" w14:textId="6279A894" w:rsidR="005616FC" w:rsidRPr="00AA05AD" w:rsidRDefault="00D679BB" w:rsidP="00D679BB">
      <w:pPr>
        <w:spacing w:line="240" w:lineRule="auto"/>
        <w:ind w:firstLine="0"/>
        <w:jc w:val="right"/>
        <w:rPr>
          <w:rFonts w:cs="Calibri"/>
        </w:rPr>
      </w:pPr>
      <w:r w:rsidRPr="00AA05AD">
        <w:rPr>
          <w:rFonts w:cstheme="minorHAnsi"/>
        </w:rPr>
        <w:t xml:space="preserve"> vadybos sistemų standartai</w:t>
      </w:r>
      <w:r w:rsidR="005616FC" w:rsidRPr="00AA05AD">
        <w:rPr>
          <w:rFonts w:cs="Calibri"/>
        </w:rPr>
        <w:t>“</w:t>
      </w:r>
    </w:p>
    <w:p w14:paraId="4E2E91BF" w14:textId="77777777" w:rsidR="005616FC" w:rsidRPr="005F5A46" w:rsidRDefault="005616FC" w:rsidP="00D679BB">
      <w:pPr>
        <w:spacing w:after="240" w:line="240" w:lineRule="auto"/>
        <w:rPr>
          <w:smallCaps/>
          <w:color w:val="404040"/>
          <w:sz w:val="10"/>
          <w:szCs w:val="10"/>
        </w:rPr>
      </w:pPr>
    </w:p>
    <w:p w14:paraId="3780D6EE" w14:textId="77777777" w:rsidR="00D679BB" w:rsidRDefault="00D679BB" w:rsidP="00D679BB">
      <w:pPr>
        <w:spacing w:after="240" w:line="240" w:lineRule="auto"/>
        <w:ind w:firstLine="0"/>
        <w:jc w:val="center"/>
        <w:rPr>
          <w:rFonts w:eastAsia="Arial" w:cstheme="minorHAnsi"/>
          <w:smallCaps/>
          <w:color w:val="404040"/>
          <w:sz w:val="28"/>
          <w:szCs w:val="28"/>
        </w:rPr>
      </w:pPr>
      <w:r w:rsidRPr="00D679BB">
        <w:rPr>
          <w:rFonts w:eastAsia="Arial" w:cstheme="minorHAnsi"/>
          <w:smallCaps/>
          <w:color w:val="404040"/>
          <w:sz w:val="28"/>
          <w:szCs w:val="28"/>
        </w:rPr>
        <w:t>TIEKĖJŲ KVALIFIKACIJOS REIKALAVIMAI IR REIKALAVIMAI LAIKYTIS KOKYBĖS VADYBOS SISTEMOS IR (ARBA) APLINKOS APSAUGOS VADYBOS SISTEMOS STANDARTŲ</w:t>
      </w:r>
    </w:p>
    <w:p w14:paraId="0CF9982A" w14:textId="77777777" w:rsidR="00B32BC5" w:rsidRPr="00B32BC5" w:rsidRDefault="00B32BC5" w:rsidP="00B32BC5">
      <w:pPr>
        <w:spacing w:line="240" w:lineRule="auto"/>
        <w:ind w:firstLine="0"/>
        <w:jc w:val="center"/>
        <w:rPr>
          <w:rFonts w:eastAsia="Arial" w:cstheme="minorHAnsi"/>
          <w:smallCaps/>
          <w:color w:val="404040"/>
          <w:sz w:val="20"/>
          <w:szCs w:val="20"/>
        </w:rPr>
      </w:pPr>
    </w:p>
    <w:p w14:paraId="62330E9B" w14:textId="60D29601" w:rsidR="00F836EB" w:rsidRPr="00F836EB" w:rsidRDefault="00F836EB" w:rsidP="00F836EB">
      <w:pPr>
        <w:numPr>
          <w:ilvl w:val="0"/>
          <w:numId w:val="48"/>
        </w:numPr>
        <w:tabs>
          <w:tab w:val="left" w:pos="851"/>
        </w:tabs>
        <w:spacing w:line="240" w:lineRule="auto"/>
        <w:ind w:left="0" w:firstLine="567"/>
        <w:rPr>
          <w:rFonts w:eastAsia="Times New Roman" w:cs="Calibri"/>
          <w:i/>
          <w:iCs/>
        </w:rPr>
      </w:pPr>
      <w:r w:rsidRPr="00F836EB">
        <w:rPr>
          <w:rFonts w:eastAsia="Times New Roman" w:cs="Calibri"/>
          <w:iCs/>
        </w:rPr>
        <w:t>Tiekėjai turi atitikti šiame priede nustatytus reikalavimus dėl kvalifikacijos</w:t>
      </w:r>
      <w:r w:rsidR="00207FBE">
        <w:rPr>
          <w:rFonts w:eastAsia="Times New Roman" w:cs="Calibri"/>
          <w:iCs/>
        </w:rPr>
        <w:t xml:space="preserve"> ir aplinkos apsaugos vadybos sistemos standartų</w:t>
      </w:r>
      <w:r w:rsidRPr="00F836EB">
        <w:rPr>
          <w:rFonts w:eastAsia="Times New Roman" w:cs="Calibri"/>
          <w:iCs/>
        </w:rPr>
        <w:t>. Jeigu tiekėjo kvalifikacija dėl teisės verstis atitinkama veikla tikrinama ne visa apimtimi, tiekėjas įsipareigoja, kad pirkimo sutartį vykdys tik tokią teisę turinys asmenys.</w:t>
      </w:r>
    </w:p>
    <w:p w14:paraId="63916FC2" w14:textId="77777777" w:rsidR="00F836EB" w:rsidRDefault="00F836EB" w:rsidP="00F836EB">
      <w:pPr>
        <w:tabs>
          <w:tab w:val="left" w:pos="851"/>
        </w:tabs>
        <w:spacing w:line="240" w:lineRule="auto"/>
        <w:ind w:firstLine="0"/>
        <w:rPr>
          <w:rFonts w:eastAsia="Times New Roman" w:cs="Calibri"/>
          <w:iCs/>
        </w:rPr>
      </w:pPr>
    </w:p>
    <w:p w14:paraId="6C0FA462" w14:textId="77777777" w:rsidR="00870D35" w:rsidRDefault="00870D35" w:rsidP="00F836EB">
      <w:pPr>
        <w:tabs>
          <w:tab w:val="left" w:pos="851"/>
        </w:tabs>
        <w:spacing w:line="240" w:lineRule="auto"/>
        <w:ind w:firstLine="0"/>
        <w:jc w:val="center"/>
        <w:rPr>
          <w:rFonts w:eastAsia="Times New Roman" w:cs="Calibri"/>
          <w:b/>
          <w:bCs/>
        </w:rPr>
      </w:pPr>
    </w:p>
    <w:p w14:paraId="1372AA94" w14:textId="1E8B963F" w:rsidR="00F836EB" w:rsidRPr="00F836EB" w:rsidRDefault="00F836EB" w:rsidP="00F836EB">
      <w:pPr>
        <w:tabs>
          <w:tab w:val="left" w:pos="851"/>
        </w:tabs>
        <w:spacing w:line="240" w:lineRule="auto"/>
        <w:ind w:firstLine="0"/>
        <w:jc w:val="center"/>
        <w:rPr>
          <w:rFonts w:eastAsia="Times New Roman" w:cs="Calibri"/>
          <w:b/>
          <w:bCs/>
        </w:rPr>
      </w:pPr>
      <w:r w:rsidRPr="00F836EB">
        <w:rPr>
          <w:rFonts w:eastAsia="Times New Roman" w:cs="Calibri"/>
          <w:b/>
          <w:bCs/>
        </w:rPr>
        <w:t>TIEKĖJŲ KVALIFIKACIJOS REIKALAVIMAI</w:t>
      </w:r>
    </w:p>
    <w:p w14:paraId="1678B3A0" w14:textId="77777777" w:rsidR="00D679BB" w:rsidRPr="00987844" w:rsidRDefault="00D679BB" w:rsidP="00D679BB">
      <w:pPr>
        <w:tabs>
          <w:tab w:val="left" w:pos="709"/>
        </w:tabs>
        <w:ind w:firstLine="567"/>
        <w:jc w:val="right"/>
        <w:rPr>
          <w:rFonts w:ascii="Arial" w:eastAsia="Arial" w:hAnsi="Arial" w:cs="Arial"/>
        </w:rPr>
      </w:pPr>
    </w:p>
    <w:tbl>
      <w:tblPr>
        <w:tblW w:w="94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7"/>
        <w:gridCol w:w="2552"/>
        <w:gridCol w:w="3685"/>
        <w:gridCol w:w="2694"/>
      </w:tblGrid>
      <w:tr w:rsidR="00CA4772" w:rsidRPr="00CA4772" w14:paraId="7F176E34" w14:textId="45BF3A94" w:rsidTr="00F836EB">
        <w:tc>
          <w:tcPr>
            <w:tcW w:w="557" w:type="dxa"/>
            <w:tcBorders>
              <w:tl2br w:val="nil"/>
              <w:tr2bl w:val="nil"/>
            </w:tcBorders>
            <w:shd w:val="clear" w:color="auto" w:fill="F2F2F2" w:themeFill="background1" w:themeFillShade="F2"/>
          </w:tcPr>
          <w:p w14:paraId="61E044A9" w14:textId="77777777" w:rsidR="00CA4772" w:rsidRPr="00CA4772" w:rsidRDefault="00CA4772" w:rsidP="00D75B1C">
            <w:pPr>
              <w:tabs>
                <w:tab w:val="left" w:pos="993"/>
              </w:tabs>
              <w:ind w:right="-1" w:firstLine="127"/>
              <w:jc w:val="center"/>
              <w:rPr>
                <w:rFonts w:eastAsia="SimSun" w:cstheme="minorHAnsi"/>
                <w:b/>
              </w:rPr>
            </w:pPr>
            <w:bookmarkStart w:id="31" w:name="_Hlk129944495"/>
            <w:r w:rsidRPr="00CA4772">
              <w:rPr>
                <w:rFonts w:eastAsia="SimSun" w:cstheme="minorHAnsi"/>
                <w:b/>
              </w:rPr>
              <w:t xml:space="preserve">Eil. </w:t>
            </w:r>
          </w:p>
          <w:p w14:paraId="68A779D9" w14:textId="4DB2DD4A" w:rsidR="00CA4772" w:rsidRPr="00CA4772" w:rsidRDefault="00CA4772" w:rsidP="00D75B1C">
            <w:pPr>
              <w:tabs>
                <w:tab w:val="left" w:pos="993"/>
              </w:tabs>
              <w:ind w:right="-1" w:firstLine="127"/>
              <w:jc w:val="center"/>
              <w:rPr>
                <w:rFonts w:eastAsia="SimSun" w:cstheme="minorHAnsi"/>
              </w:rPr>
            </w:pPr>
            <w:r w:rsidRPr="00CA4772">
              <w:rPr>
                <w:rFonts w:eastAsia="SimSun" w:cstheme="minorHAnsi"/>
                <w:b/>
              </w:rPr>
              <w:t>Nr.</w:t>
            </w:r>
          </w:p>
        </w:tc>
        <w:tc>
          <w:tcPr>
            <w:tcW w:w="2552" w:type="dxa"/>
            <w:tcBorders>
              <w:tl2br w:val="nil"/>
              <w:tr2bl w:val="nil"/>
            </w:tcBorders>
            <w:shd w:val="clear" w:color="auto" w:fill="F2F2F2" w:themeFill="background1" w:themeFillShade="F2"/>
            <w:vAlign w:val="center"/>
          </w:tcPr>
          <w:p w14:paraId="7BFA6773" w14:textId="77777777" w:rsidR="00CA4772" w:rsidRPr="00CA4772" w:rsidRDefault="00CA4772" w:rsidP="00D75B1C">
            <w:pPr>
              <w:tabs>
                <w:tab w:val="left" w:pos="993"/>
              </w:tabs>
              <w:ind w:left="140" w:right="78" w:hanging="1"/>
              <w:jc w:val="center"/>
              <w:rPr>
                <w:rStyle w:val="DefaultParagraphFont1"/>
                <w:rFonts w:cstheme="minorHAnsi"/>
                <w:lang w:eastAsia="ar-SA"/>
              </w:rPr>
            </w:pPr>
            <w:r w:rsidRPr="00CA4772">
              <w:rPr>
                <w:rFonts w:eastAsia="SimSun" w:cstheme="minorHAnsi"/>
                <w:b/>
              </w:rPr>
              <w:t>Kvalifikacijos reikalavimas</w:t>
            </w:r>
          </w:p>
        </w:tc>
        <w:tc>
          <w:tcPr>
            <w:tcW w:w="3685" w:type="dxa"/>
            <w:tcBorders>
              <w:tl2br w:val="nil"/>
              <w:tr2bl w:val="nil"/>
            </w:tcBorders>
            <w:shd w:val="clear" w:color="auto" w:fill="F2F2F2" w:themeFill="background1" w:themeFillShade="F2"/>
            <w:vAlign w:val="center"/>
          </w:tcPr>
          <w:p w14:paraId="505F9D03" w14:textId="77777777" w:rsidR="00CA4772" w:rsidRPr="00CA4772" w:rsidRDefault="00CA4772" w:rsidP="00D75B1C">
            <w:pPr>
              <w:tabs>
                <w:tab w:val="left" w:pos="993"/>
              </w:tabs>
              <w:ind w:left="63" w:right="-1" w:hanging="15"/>
              <w:jc w:val="center"/>
              <w:rPr>
                <w:rStyle w:val="DefaultParagraphFont1"/>
                <w:rFonts w:cstheme="minorHAnsi"/>
              </w:rPr>
            </w:pPr>
            <w:r w:rsidRPr="00CA4772">
              <w:rPr>
                <w:rFonts w:eastAsia="SimSun" w:cstheme="minorHAnsi"/>
                <w:b/>
              </w:rPr>
              <w:t>Patvirtinantys dokumentai</w:t>
            </w:r>
          </w:p>
        </w:tc>
        <w:tc>
          <w:tcPr>
            <w:tcW w:w="2694" w:type="dxa"/>
            <w:tcBorders>
              <w:tl2br w:val="nil"/>
              <w:tr2bl w:val="nil"/>
            </w:tcBorders>
            <w:shd w:val="clear" w:color="auto" w:fill="F2F2F2" w:themeFill="background1" w:themeFillShade="F2"/>
          </w:tcPr>
          <w:p w14:paraId="543715DB" w14:textId="0D99C97A" w:rsidR="00CA4772" w:rsidRPr="00CA4772" w:rsidRDefault="00CA4772" w:rsidP="00D75B1C">
            <w:pPr>
              <w:tabs>
                <w:tab w:val="left" w:pos="993"/>
              </w:tabs>
              <w:ind w:left="63" w:right="-1" w:hanging="15"/>
              <w:jc w:val="center"/>
              <w:rPr>
                <w:rFonts w:eastAsia="SimSun" w:cstheme="minorHAnsi"/>
                <w:b/>
              </w:rPr>
            </w:pPr>
            <w:r w:rsidRPr="00CA4772">
              <w:rPr>
                <w:rFonts w:cstheme="minorHAnsi"/>
                <w:b/>
              </w:rPr>
              <w:t>Subjektas, kuris turi atitikti reikalavimą</w:t>
            </w:r>
          </w:p>
        </w:tc>
      </w:tr>
      <w:tr w:rsidR="00A06B5A" w:rsidRPr="00CA4772" w14:paraId="29C9B224" w14:textId="604E6772" w:rsidTr="00F836EB">
        <w:tc>
          <w:tcPr>
            <w:tcW w:w="557" w:type="dxa"/>
            <w:tcBorders>
              <w:tl2br w:val="nil"/>
              <w:tr2bl w:val="nil"/>
            </w:tcBorders>
          </w:tcPr>
          <w:p w14:paraId="34891AB0" w14:textId="77777777" w:rsidR="00A06B5A" w:rsidRPr="00CA4772" w:rsidRDefault="00A06B5A" w:rsidP="000A41EC">
            <w:pPr>
              <w:pStyle w:val="TableContents"/>
              <w:tabs>
                <w:tab w:val="left" w:pos="993"/>
              </w:tabs>
              <w:ind w:right="-1"/>
              <w:jc w:val="center"/>
              <w:rPr>
                <w:rFonts w:asciiTheme="minorHAnsi" w:eastAsia="Calibri" w:hAnsiTheme="minorHAnsi" w:cstheme="minorHAnsi"/>
                <w:sz w:val="21"/>
                <w:szCs w:val="21"/>
                <w:lang w:val="lt-LT"/>
              </w:rPr>
            </w:pPr>
            <w:r w:rsidRPr="00CA4772">
              <w:rPr>
                <w:rFonts w:asciiTheme="minorHAnsi" w:eastAsia="SimSun" w:hAnsiTheme="minorHAnsi" w:cstheme="minorHAnsi"/>
                <w:sz w:val="21"/>
                <w:szCs w:val="21"/>
                <w:lang w:val="lt-LT"/>
              </w:rPr>
              <w:t>1.</w:t>
            </w:r>
          </w:p>
        </w:tc>
        <w:tc>
          <w:tcPr>
            <w:tcW w:w="2552" w:type="dxa"/>
            <w:tcBorders>
              <w:tl2br w:val="nil"/>
              <w:tr2bl w:val="nil"/>
            </w:tcBorders>
          </w:tcPr>
          <w:p w14:paraId="20020CD4" w14:textId="4A08B4BF" w:rsidR="00A06B5A" w:rsidRPr="00CA4772" w:rsidRDefault="00A06B5A" w:rsidP="000A41EC">
            <w:pPr>
              <w:tabs>
                <w:tab w:val="left" w:pos="993"/>
              </w:tabs>
              <w:spacing w:line="240" w:lineRule="auto"/>
              <w:ind w:left="140" w:right="78" w:hanging="1"/>
              <w:textAlignment w:val="baseline"/>
              <w:rPr>
                <w:rFonts w:eastAsia="Calibri" w:cstheme="minorHAnsi"/>
                <w:b/>
              </w:rPr>
            </w:pPr>
            <w:r w:rsidRPr="00CA4772">
              <w:rPr>
                <w:rFonts w:cstheme="minorHAnsi"/>
                <w:color w:val="000000"/>
              </w:rPr>
              <w:t>Tiekėjas turi turėti teisę verstis elektros įrenginių priežiūros ir remonto veikla Lietuvos Respublikos teisės aktų nustatyta tvarka.</w:t>
            </w:r>
          </w:p>
        </w:tc>
        <w:tc>
          <w:tcPr>
            <w:tcW w:w="3685" w:type="dxa"/>
            <w:tcBorders>
              <w:tl2br w:val="nil"/>
              <w:tr2bl w:val="nil"/>
            </w:tcBorders>
          </w:tcPr>
          <w:p w14:paraId="077B8C80" w14:textId="6594F7DA" w:rsidR="00A06B5A" w:rsidRPr="00CA4772" w:rsidRDefault="00A06B5A" w:rsidP="000A41EC">
            <w:pPr>
              <w:tabs>
                <w:tab w:val="left" w:pos="993"/>
              </w:tabs>
              <w:spacing w:line="240" w:lineRule="auto"/>
              <w:ind w:left="63" w:right="148" w:hanging="15"/>
              <w:rPr>
                <w:rFonts w:cstheme="minorHAnsi"/>
              </w:rPr>
            </w:pPr>
            <w:proofErr w:type="spellStart"/>
            <w:r>
              <w:rPr>
                <w:rFonts w:cstheme="minorHAnsi"/>
                <w:color w:val="00000A"/>
                <w:lang w:val="en-US"/>
              </w:rPr>
              <w:t>Pateikiamas</w:t>
            </w:r>
            <w:proofErr w:type="spellEnd"/>
            <w:r>
              <w:rPr>
                <w:rFonts w:cstheme="minorHAnsi"/>
                <w:color w:val="00000A"/>
                <w:lang w:val="en-US"/>
              </w:rPr>
              <w:t xml:space="preserve"> </w:t>
            </w:r>
            <w:proofErr w:type="spellStart"/>
            <w:r>
              <w:rPr>
                <w:rFonts w:cstheme="minorHAnsi"/>
                <w:color w:val="00000A"/>
                <w:lang w:val="en-US"/>
              </w:rPr>
              <w:t>dokumentas</w:t>
            </w:r>
            <w:proofErr w:type="spellEnd"/>
            <w:r>
              <w:rPr>
                <w:rFonts w:cstheme="minorHAnsi"/>
                <w:color w:val="00000A"/>
                <w:lang w:val="en-US"/>
              </w:rPr>
              <w:t xml:space="preserve">: </w:t>
            </w:r>
            <w:proofErr w:type="spellStart"/>
            <w:r w:rsidRPr="00CA4772">
              <w:rPr>
                <w:rFonts w:cstheme="minorHAnsi"/>
                <w:color w:val="00000A"/>
                <w:lang w:val="en-US"/>
              </w:rPr>
              <w:t>Valstybinės</w:t>
            </w:r>
            <w:proofErr w:type="spellEnd"/>
            <w:r w:rsidRPr="00CA4772">
              <w:rPr>
                <w:rFonts w:cstheme="minorHAnsi"/>
                <w:color w:val="00000A"/>
                <w:lang w:val="en-US"/>
              </w:rPr>
              <w:t xml:space="preserve"> </w:t>
            </w:r>
            <w:proofErr w:type="spellStart"/>
            <w:r w:rsidRPr="00CA4772">
              <w:rPr>
                <w:rFonts w:cstheme="minorHAnsi"/>
                <w:color w:val="00000A"/>
                <w:lang w:val="en-US"/>
              </w:rPr>
              <w:t>energetikos</w:t>
            </w:r>
            <w:proofErr w:type="spellEnd"/>
            <w:r w:rsidRPr="00CA4772">
              <w:rPr>
                <w:rFonts w:cstheme="minorHAnsi"/>
                <w:color w:val="00000A"/>
                <w:lang w:val="en-US"/>
              </w:rPr>
              <w:t xml:space="preserve"> </w:t>
            </w:r>
            <w:proofErr w:type="spellStart"/>
            <w:r w:rsidRPr="00CA4772">
              <w:rPr>
                <w:rFonts w:cstheme="minorHAnsi"/>
                <w:color w:val="00000A"/>
                <w:lang w:val="en-US"/>
              </w:rPr>
              <w:t>tarnybos</w:t>
            </w:r>
            <w:proofErr w:type="spellEnd"/>
            <w:r w:rsidRPr="00CA4772">
              <w:rPr>
                <w:rFonts w:cstheme="minorHAnsi"/>
                <w:color w:val="00000A"/>
                <w:lang w:val="en-US"/>
              </w:rPr>
              <w:t xml:space="preserve"> </w:t>
            </w:r>
            <w:proofErr w:type="spellStart"/>
            <w:r w:rsidRPr="00CA4772">
              <w:rPr>
                <w:rFonts w:cstheme="minorHAnsi"/>
                <w:color w:val="00000A"/>
                <w:lang w:val="en-US"/>
              </w:rPr>
              <w:t>išduotas</w:t>
            </w:r>
            <w:proofErr w:type="spellEnd"/>
            <w:r w:rsidRPr="00CA4772">
              <w:rPr>
                <w:rFonts w:cstheme="minorHAnsi"/>
                <w:color w:val="00000A"/>
                <w:lang w:val="en-US"/>
              </w:rPr>
              <w:t xml:space="preserve"> </w:t>
            </w:r>
            <w:proofErr w:type="spellStart"/>
            <w:r w:rsidRPr="00CA4772">
              <w:rPr>
                <w:rFonts w:cstheme="minorHAnsi"/>
                <w:color w:val="00000A"/>
                <w:lang w:val="en-US"/>
              </w:rPr>
              <w:t>galiojantis</w:t>
            </w:r>
            <w:proofErr w:type="spellEnd"/>
            <w:r w:rsidRPr="00CA4772">
              <w:rPr>
                <w:rFonts w:cstheme="minorHAnsi"/>
                <w:color w:val="00000A"/>
                <w:lang w:val="en-US"/>
              </w:rPr>
              <w:t xml:space="preserve"> </w:t>
            </w:r>
            <w:proofErr w:type="spellStart"/>
            <w:r w:rsidRPr="00CA4772">
              <w:rPr>
                <w:rFonts w:cstheme="minorHAnsi"/>
                <w:color w:val="00000A"/>
                <w:lang w:val="en-US"/>
              </w:rPr>
              <w:t>atestatas</w:t>
            </w:r>
            <w:proofErr w:type="spellEnd"/>
            <w:r w:rsidRPr="00CA4772">
              <w:rPr>
                <w:rFonts w:cstheme="minorHAnsi"/>
                <w:color w:val="00000A"/>
                <w:lang w:val="en-US"/>
              </w:rPr>
              <w:t xml:space="preserve"> (</w:t>
            </w:r>
            <w:proofErr w:type="spellStart"/>
            <w:r w:rsidRPr="00CA4772">
              <w:rPr>
                <w:rFonts w:cstheme="minorHAnsi"/>
                <w:color w:val="00000A"/>
                <w:lang w:val="en-US"/>
              </w:rPr>
              <w:t>eksploatuoti</w:t>
            </w:r>
            <w:proofErr w:type="spellEnd"/>
            <w:r w:rsidRPr="00CA4772">
              <w:rPr>
                <w:rFonts w:cstheme="minorHAnsi"/>
                <w:color w:val="00000A"/>
                <w:lang w:val="en-US"/>
              </w:rPr>
              <w:t xml:space="preserve"> </w:t>
            </w:r>
            <w:proofErr w:type="spellStart"/>
            <w:r w:rsidRPr="00CA4772">
              <w:rPr>
                <w:rFonts w:cstheme="minorHAnsi"/>
                <w:color w:val="00000A"/>
                <w:lang w:val="en-US"/>
              </w:rPr>
              <w:t>elektros</w:t>
            </w:r>
            <w:proofErr w:type="spellEnd"/>
            <w:r w:rsidRPr="00CA4772">
              <w:rPr>
                <w:rFonts w:cstheme="minorHAnsi"/>
                <w:color w:val="00000A"/>
                <w:lang w:val="en-US"/>
              </w:rPr>
              <w:t xml:space="preserve"> </w:t>
            </w:r>
            <w:proofErr w:type="spellStart"/>
            <w:r w:rsidRPr="00CA4772">
              <w:rPr>
                <w:rFonts w:cstheme="minorHAnsi"/>
                <w:color w:val="00000A"/>
                <w:lang w:val="en-US"/>
              </w:rPr>
              <w:t>įrenginius</w:t>
            </w:r>
            <w:proofErr w:type="spellEnd"/>
            <w:r w:rsidRPr="00CA4772">
              <w:rPr>
                <w:rFonts w:cstheme="minorHAnsi"/>
                <w:color w:val="00000A"/>
                <w:lang w:val="en-US"/>
              </w:rPr>
              <w:t>).</w:t>
            </w:r>
          </w:p>
        </w:tc>
        <w:tc>
          <w:tcPr>
            <w:tcW w:w="2694" w:type="dxa"/>
            <w:vMerge w:val="restart"/>
            <w:tcBorders>
              <w:tl2br w:val="nil"/>
              <w:tr2bl w:val="nil"/>
            </w:tcBorders>
          </w:tcPr>
          <w:p w14:paraId="40B7DBB5" w14:textId="77777777" w:rsidR="00207FBE" w:rsidRPr="00207FBE" w:rsidRDefault="00207FBE" w:rsidP="00207FBE">
            <w:pPr>
              <w:widowControl w:val="0"/>
              <w:tabs>
                <w:tab w:val="left" w:pos="176"/>
              </w:tabs>
              <w:spacing w:line="240" w:lineRule="auto"/>
              <w:ind w:left="146" w:right="140" w:firstLine="0"/>
              <w:rPr>
                <w:rFonts w:cstheme="minorHAnsi"/>
              </w:rPr>
            </w:pPr>
            <w:r w:rsidRPr="00207FBE">
              <w:rPr>
                <w:rFonts w:cstheme="minorHAnsi"/>
              </w:rPr>
              <w:t>1)</w:t>
            </w:r>
            <w:r w:rsidRPr="00207FBE">
              <w:rPr>
                <w:rFonts w:cstheme="minorHAnsi"/>
              </w:rPr>
              <w:tab/>
              <w:t xml:space="preserve"> Tiekėjas;</w:t>
            </w:r>
          </w:p>
          <w:p w14:paraId="3AE3680A" w14:textId="687487FE" w:rsidR="00A06B5A" w:rsidRPr="00CA4772" w:rsidRDefault="00207FBE" w:rsidP="00207FBE">
            <w:pPr>
              <w:widowControl w:val="0"/>
              <w:tabs>
                <w:tab w:val="left" w:pos="176"/>
              </w:tabs>
              <w:spacing w:line="240" w:lineRule="auto"/>
              <w:ind w:left="146" w:right="140" w:firstLine="0"/>
              <w:rPr>
                <w:rFonts w:cstheme="minorHAnsi"/>
              </w:rPr>
            </w:pPr>
            <w:r w:rsidRPr="00207FBE">
              <w:rPr>
                <w:rFonts w:cstheme="minorHAnsi"/>
              </w:rPr>
              <w:t>2)</w:t>
            </w:r>
            <w:r w:rsidRPr="00207FBE">
              <w:rPr>
                <w:rFonts w:cstheme="minorHAnsi"/>
              </w:rPr>
              <w:tab/>
              <w:t xml:space="preserve"> Jei Tiekėjas remiasi kitų ūkio subjektų pajėgumais atsižvelgiant į jų prisiimamus įsipareigojimus pirkimo sutarčiai vykdyti, šie ūkio subjektai taip pat turi atitikti reikalavimą.</w:t>
            </w:r>
          </w:p>
        </w:tc>
      </w:tr>
      <w:tr w:rsidR="00A06B5A" w:rsidRPr="00CA4772" w14:paraId="1247596B" w14:textId="77777777" w:rsidTr="00F836EB">
        <w:tc>
          <w:tcPr>
            <w:tcW w:w="557" w:type="dxa"/>
            <w:tcBorders>
              <w:tl2br w:val="nil"/>
              <w:tr2bl w:val="nil"/>
            </w:tcBorders>
          </w:tcPr>
          <w:p w14:paraId="366000B8" w14:textId="25EA37FB" w:rsidR="00A06B5A" w:rsidRPr="00CA4772" w:rsidRDefault="00A06B5A" w:rsidP="000A41EC">
            <w:pPr>
              <w:pStyle w:val="TableContents"/>
              <w:tabs>
                <w:tab w:val="left" w:pos="993"/>
              </w:tabs>
              <w:ind w:right="-1"/>
              <w:jc w:val="center"/>
              <w:rPr>
                <w:rFonts w:asciiTheme="minorHAnsi" w:eastAsia="SimSun" w:hAnsiTheme="minorHAnsi" w:cstheme="minorHAnsi"/>
                <w:sz w:val="21"/>
                <w:szCs w:val="21"/>
                <w:lang w:val="lt-LT"/>
              </w:rPr>
            </w:pPr>
            <w:r>
              <w:rPr>
                <w:rFonts w:asciiTheme="minorHAnsi" w:eastAsia="SimSun" w:hAnsiTheme="minorHAnsi" w:cstheme="minorHAnsi"/>
                <w:sz w:val="21"/>
                <w:szCs w:val="21"/>
                <w:lang w:val="lt-LT"/>
              </w:rPr>
              <w:t>2.</w:t>
            </w:r>
          </w:p>
        </w:tc>
        <w:tc>
          <w:tcPr>
            <w:tcW w:w="2552" w:type="dxa"/>
            <w:tcBorders>
              <w:tl2br w:val="nil"/>
              <w:tr2bl w:val="nil"/>
            </w:tcBorders>
          </w:tcPr>
          <w:p w14:paraId="1C08517C" w14:textId="655BF1A8" w:rsidR="00A06B5A" w:rsidRPr="00CA4772" w:rsidRDefault="00A06B5A" w:rsidP="000A41EC">
            <w:pPr>
              <w:tabs>
                <w:tab w:val="left" w:pos="993"/>
              </w:tabs>
              <w:spacing w:line="240" w:lineRule="auto"/>
              <w:ind w:left="140" w:right="78" w:hanging="1"/>
              <w:textAlignment w:val="baseline"/>
              <w:rPr>
                <w:rFonts w:cstheme="minorHAnsi"/>
                <w:color w:val="000000"/>
              </w:rPr>
            </w:pPr>
            <w:r w:rsidRPr="00CA4772">
              <w:rPr>
                <w:rFonts w:cstheme="minorHAnsi"/>
                <w:bCs/>
                <w:color w:val="000000"/>
              </w:rPr>
              <w:t>Tiekėjas</w:t>
            </w:r>
            <w:r w:rsidRPr="00CA4772">
              <w:rPr>
                <w:rFonts w:cstheme="minorHAnsi"/>
                <w:b/>
                <w:bCs/>
                <w:color w:val="000000"/>
              </w:rPr>
              <w:t xml:space="preserve"> s</w:t>
            </w:r>
            <w:r w:rsidRPr="00CA4772">
              <w:rPr>
                <w:rFonts w:cstheme="minorHAnsi"/>
                <w:color w:val="000000"/>
              </w:rPr>
              <w:t xml:space="preserve">utarties vykdymui turi pasiūlyti ne mažiau kaip vieną </w:t>
            </w:r>
            <w:r w:rsidRPr="00CA4772">
              <w:rPr>
                <w:rFonts w:cstheme="minorHAnsi"/>
                <w:iCs/>
                <w:color w:val="000000"/>
              </w:rPr>
              <w:t>specialistą, turintį teisę atlikti elektros įrenginių iki 1000V</w:t>
            </w:r>
            <w:r>
              <w:rPr>
                <w:rFonts w:cstheme="minorHAnsi"/>
                <w:iCs/>
                <w:color w:val="000000"/>
              </w:rPr>
              <w:t xml:space="preserve"> ir virš 1000V</w:t>
            </w:r>
            <w:r w:rsidRPr="00CA4772">
              <w:rPr>
                <w:rFonts w:cstheme="minorHAnsi"/>
                <w:iCs/>
                <w:color w:val="000000"/>
              </w:rPr>
              <w:t xml:space="preserve"> eksploatavimo darbus</w:t>
            </w:r>
            <w:r>
              <w:rPr>
                <w:rFonts w:cstheme="minorHAnsi"/>
                <w:iCs/>
                <w:color w:val="000000"/>
              </w:rPr>
              <w:t>.</w:t>
            </w:r>
          </w:p>
        </w:tc>
        <w:tc>
          <w:tcPr>
            <w:tcW w:w="3685" w:type="dxa"/>
            <w:tcBorders>
              <w:tl2br w:val="nil"/>
              <w:tr2bl w:val="nil"/>
            </w:tcBorders>
          </w:tcPr>
          <w:p w14:paraId="0C7C5E86" w14:textId="77777777" w:rsidR="00A06B5A" w:rsidRPr="000A41EC" w:rsidRDefault="00A06B5A" w:rsidP="000A41EC">
            <w:pPr>
              <w:tabs>
                <w:tab w:val="left" w:pos="993"/>
              </w:tabs>
              <w:spacing w:line="240" w:lineRule="auto"/>
              <w:ind w:left="63" w:right="148" w:hanging="15"/>
              <w:rPr>
                <w:rFonts w:cstheme="minorHAnsi"/>
                <w:color w:val="00000A"/>
              </w:rPr>
            </w:pPr>
            <w:r w:rsidRPr="000A41EC">
              <w:rPr>
                <w:rFonts w:cstheme="minorHAnsi"/>
                <w:color w:val="00000A"/>
              </w:rPr>
              <w:t>Pateikiami dokumentai:</w:t>
            </w:r>
          </w:p>
          <w:p w14:paraId="1A430097" w14:textId="77777777" w:rsidR="00A06B5A" w:rsidRPr="000A41EC" w:rsidRDefault="00A06B5A" w:rsidP="000A41EC">
            <w:pPr>
              <w:numPr>
                <w:ilvl w:val="0"/>
                <w:numId w:val="45"/>
              </w:numPr>
              <w:tabs>
                <w:tab w:val="left" w:pos="429"/>
              </w:tabs>
              <w:spacing w:line="240" w:lineRule="auto"/>
              <w:ind w:left="146" w:right="148" w:firstLine="0"/>
              <w:rPr>
                <w:rFonts w:cstheme="minorHAnsi"/>
                <w:color w:val="00000A"/>
              </w:rPr>
            </w:pPr>
            <w:r w:rsidRPr="000A41EC">
              <w:rPr>
                <w:rFonts w:cstheme="minorHAnsi"/>
                <w:color w:val="00000A"/>
              </w:rPr>
              <w:t>Specialisto (-ų), kuris bus atsakingas už sutarties vykdymą, sąrašas, kuriame nurodomas specialisto vardas ir pavardė, kokiu pagrindu specialistas yra pasitelkiamas (yra įdarbintas tiekėjo, kito ūkio subjekto ar jungtinės veiklos partnerio įmonėje, planuojamas įdarbinti laimėjus konkursą, ar yra pasitelkiamas kaip kitas ūkio subjektas);</w:t>
            </w:r>
          </w:p>
          <w:p w14:paraId="4DB6D362" w14:textId="3E08EC81" w:rsidR="00A06B5A" w:rsidRPr="000A41EC" w:rsidRDefault="00A06B5A" w:rsidP="000A41EC">
            <w:pPr>
              <w:numPr>
                <w:ilvl w:val="0"/>
                <w:numId w:val="45"/>
              </w:numPr>
              <w:tabs>
                <w:tab w:val="left" w:pos="429"/>
              </w:tabs>
              <w:spacing w:line="240" w:lineRule="auto"/>
              <w:ind w:left="146" w:right="148" w:firstLine="0"/>
              <w:rPr>
                <w:rFonts w:cstheme="minorHAnsi"/>
                <w:color w:val="00000A"/>
              </w:rPr>
            </w:pPr>
            <w:r w:rsidRPr="000A41EC">
              <w:rPr>
                <w:rFonts w:cstheme="minorHAnsi"/>
                <w:color w:val="00000A"/>
              </w:rPr>
              <w:t xml:space="preserve">Lietuvos nacionalinio akreditacijos biuro (sertifikuotos įstaigos) išduotas ir galiojantis energetikos darbuotojo pažymėjimas arba jam prilygintas dokumentas, įrodantis specialisto kvalifikaciją, </w:t>
            </w:r>
            <w:r w:rsidRPr="000A41EC">
              <w:rPr>
                <w:rFonts w:cstheme="minorHAnsi"/>
                <w:bCs/>
                <w:color w:val="00000A"/>
              </w:rPr>
              <w:t>kuriuo suteikiama jam teisė eksploatuoti (technologiškai valdyti, techniškai prižiūrėti, remontuoti, matuoti, bandyti, paleisti ir derinti) vartotojo elektros įrenginius iki 1000 V įtampos ir (ar) organizuoti ir būti atsakingam už vartotojo įrenginių iki 1000 V įtampos eksploatavimą</w:t>
            </w:r>
            <w:r>
              <w:rPr>
                <w:rFonts w:cstheme="minorHAnsi"/>
                <w:bCs/>
                <w:color w:val="00000A"/>
              </w:rPr>
              <w:t>;</w:t>
            </w:r>
          </w:p>
          <w:p w14:paraId="65FD5EB9" w14:textId="17AEEF9E" w:rsidR="00A06B5A" w:rsidRPr="000A41EC" w:rsidRDefault="00A06B5A" w:rsidP="000A41EC">
            <w:pPr>
              <w:numPr>
                <w:ilvl w:val="0"/>
                <w:numId w:val="45"/>
              </w:numPr>
              <w:tabs>
                <w:tab w:val="left" w:pos="429"/>
              </w:tabs>
              <w:spacing w:line="240" w:lineRule="auto"/>
              <w:ind w:left="146" w:right="148" w:firstLine="0"/>
              <w:rPr>
                <w:rFonts w:cstheme="minorHAnsi"/>
                <w:color w:val="00000A"/>
              </w:rPr>
            </w:pPr>
            <w:r w:rsidRPr="000A41EC">
              <w:rPr>
                <w:rFonts w:cstheme="minorHAnsi"/>
                <w:color w:val="00000A"/>
              </w:rPr>
              <w:t xml:space="preserve">Lietuvos nacionalinio akreditacijos biuro (sertifikuotos įstaigos) išduotas ir galiojantis energetikos darbuotojo pažymėjimas arba jam prilygintas dokumentas, įrodantis specialisto kvalifikaciją, </w:t>
            </w:r>
            <w:r w:rsidRPr="000A41EC">
              <w:rPr>
                <w:rFonts w:cstheme="minorHAnsi"/>
                <w:bCs/>
                <w:color w:val="00000A"/>
              </w:rPr>
              <w:t xml:space="preserve">kuriuo suteikiama jam </w:t>
            </w:r>
            <w:r w:rsidRPr="000A41EC">
              <w:rPr>
                <w:rFonts w:cstheme="minorHAnsi"/>
                <w:bCs/>
                <w:color w:val="00000A"/>
              </w:rPr>
              <w:lastRenderedPageBreak/>
              <w:t xml:space="preserve">teisė eksploatuoti (technologiškai valdyti, techniškai prižiūrėti, remontuoti, matuoti, bandyti, paleisti ir derinti) vartotojo elektros įrenginius </w:t>
            </w:r>
            <w:r>
              <w:rPr>
                <w:rFonts w:cstheme="minorHAnsi"/>
                <w:bCs/>
                <w:color w:val="00000A"/>
              </w:rPr>
              <w:t>virš</w:t>
            </w:r>
            <w:r w:rsidRPr="000A41EC">
              <w:rPr>
                <w:rFonts w:cstheme="minorHAnsi"/>
                <w:bCs/>
                <w:color w:val="00000A"/>
              </w:rPr>
              <w:t xml:space="preserve"> 1000 V įtampos ir (ar) organizuoti ir būti atsakingam už vartotojo įrenginių </w:t>
            </w:r>
            <w:r>
              <w:rPr>
                <w:rFonts w:cstheme="minorHAnsi"/>
                <w:bCs/>
                <w:color w:val="00000A"/>
              </w:rPr>
              <w:t>virš</w:t>
            </w:r>
            <w:r w:rsidRPr="000A41EC">
              <w:rPr>
                <w:rFonts w:cstheme="minorHAnsi"/>
                <w:bCs/>
                <w:color w:val="00000A"/>
              </w:rPr>
              <w:t xml:space="preserve"> 1000 V įtampos eksploatavimą.</w:t>
            </w:r>
          </w:p>
          <w:p w14:paraId="79D83442" w14:textId="77777777" w:rsidR="00A06B5A" w:rsidRPr="000A41EC" w:rsidRDefault="00A06B5A" w:rsidP="000A41EC">
            <w:pPr>
              <w:tabs>
                <w:tab w:val="left" w:pos="993"/>
              </w:tabs>
              <w:spacing w:line="240" w:lineRule="auto"/>
              <w:ind w:left="63" w:right="148" w:hanging="15"/>
              <w:rPr>
                <w:rFonts w:cstheme="minorHAnsi"/>
                <w:color w:val="00000A"/>
              </w:rPr>
            </w:pPr>
          </w:p>
          <w:p w14:paraId="7659CA20" w14:textId="77777777" w:rsidR="00A06B5A" w:rsidRPr="000A41EC" w:rsidRDefault="00A06B5A" w:rsidP="000A41EC">
            <w:pPr>
              <w:tabs>
                <w:tab w:val="left" w:pos="993"/>
              </w:tabs>
              <w:spacing w:line="240" w:lineRule="auto"/>
              <w:ind w:left="63" w:right="148" w:hanging="15"/>
              <w:rPr>
                <w:rFonts w:cstheme="minorHAnsi"/>
                <w:i/>
                <w:color w:val="00000A"/>
              </w:rPr>
            </w:pPr>
            <w:r w:rsidRPr="000A41EC">
              <w:rPr>
                <w:rFonts w:cstheme="minorHAnsi"/>
                <w:i/>
                <w:color w:val="00000A"/>
              </w:rPr>
              <w:t xml:space="preserve">Pastabos: </w:t>
            </w:r>
          </w:p>
          <w:p w14:paraId="6DAC1B18" w14:textId="77777777" w:rsidR="00A06B5A" w:rsidRPr="000A41EC" w:rsidRDefault="00A06B5A" w:rsidP="000A41EC">
            <w:pPr>
              <w:tabs>
                <w:tab w:val="left" w:pos="993"/>
              </w:tabs>
              <w:spacing w:line="240" w:lineRule="auto"/>
              <w:ind w:left="63" w:right="148" w:hanging="15"/>
              <w:rPr>
                <w:rFonts w:cstheme="minorHAnsi"/>
                <w:i/>
                <w:iCs/>
                <w:color w:val="00000A"/>
              </w:rPr>
            </w:pPr>
            <w:r w:rsidRPr="000A41EC">
              <w:rPr>
                <w:rFonts w:cstheme="minorHAnsi"/>
                <w:i/>
                <w:iCs/>
                <w:color w:val="00000A"/>
              </w:rPr>
              <w:t xml:space="preserve">- jei kvalifikacija yra grindžiama nurodant specialistą, kuris nėra tiekėjo, kito ūkio subjekto, kurio pajėgumais remiamasi, darbuotojas, tačiau yra ketinamas įdarbinti, </w:t>
            </w:r>
            <w:r w:rsidRPr="000A41EC">
              <w:rPr>
                <w:rFonts w:cstheme="minorHAnsi"/>
                <w:i/>
                <w:color w:val="00000A"/>
              </w:rPr>
              <w:t>jei pasiūlymas bus pripažintas laimėjusiu</w:t>
            </w:r>
            <w:r w:rsidRPr="000A41EC">
              <w:rPr>
                <w:rFonts w:cstheme="minorHAnsi"/>
                <w:i/>
                <w:iCs/>
                <w:color w:val="00000A"/>
              </w:rPr>
              <w:t xml:space="preserve">, tokiu atveju specialistas turi būti išviešintas pasiūlyme kaip </w:t>
            </w:r>
            <w:proofErr w:type="spellStart"/>
            <w:r w:rsidRPr="000A41EC">
              <w:rPr>
                <w:rFonts w:cstheme="minorHAnsi"/>
                <w:i/>
                <w:iCs/>
                <w:color w:val="00000A"/>
              </w:rPr>
              <w:t>kvazisubtiekėjas</w:t>
            </w:r>
            <w:proofErr w:type="spellEnd"/>
            <w:r w:rsidRPr="000A41EC">
              <w:rPr>
                <w:rFonts w:cstheme="minorHAnsi"/>
                <w:i/>
                <w:iCs/>
                <w:color w:val="00000A"/>
              </w:rPr>
              <w:t>;</w:t>
            </w:r>
          </w:p>
          <w:p w14:paraId="7E985017" w14:textId="77777777" w:rsidR="00A06B5A" w:rsidRPr="000A41EC" w:rsidRDefault="00A06B5A" w:rsidP="000A41EC">
            <w:pPr>
              <w:tabs>
                <w:tab w:val="left" w:pos="993"/>
              </w:tabs>
              <w:spacing w:line="240" w:lineRule="auto"/>
              <w:ind w:left="63" w:right="148" w:hanging="15"/>
              <w:rPr>
                <w:rFonts w:cstheme="minorHAnsi"/>
                <w:color w:val="00000A"/>
              </w:rPr>
            </w:pPr>
            <w:r w:rsidRPr="000A41EC">
              <w:rPr>
                <w:rFonts w:cstheme="minorHAnsi"/>
                <w:i/>
                <w:color w:val="00000A"/>
              </w:rPr>
              <w:t>- Sutartį galės vykdyti tik nustatytus kvalifikacijos reikalavimus atitinkantys specialistai.</w:t>
            </w:r>
          </w:p>
          <w:p w14:paraId="3445839C" w14:textId="77777777" w:rsidR="00A06B5A" w:rsidRPr="000A41EC" w:rsidRDefault="00A06B5A" w:rsidP="000A41EC">
            <w:pPr>
              <w:tabs>
                <w:tab w:val="left" w:pos="993"/>
              </w:tabs>
              <w:spacing w:line="240" w:lineRule="auto"/>
              <w:ind w:left="63" w:right="148" w:hanging="15"/>
              <w:rPr>
                <w:rFonts w:cstheme="minorHAnsi"/>
                <w:color w:val="00000A"/>
              </w:rPr>
            </w:pPr>
            <w:r w:rsidRPr="000A41EC">
              <w:rPr>
                <w:rFonts w:cstheme="minorHAnsi"/>
                <w:color w:val="00000A"/>
              </w:rPr>
              <w:t>Pastaba:</w:t>
            </w:r>
          </w:p>
          <w:p w14:paraId="062AD632" w14:textId="7F74A862" w:rsidR="00A06B5A" w:rsidRPr="00CA4772" w:rsidRDefault="00A06B5A" w:rsidP="000A41EC">
            <w:pPr>
              <w:tabs>
                <w:tab w:val="left" w:pos="993"/>
              </w:tabs>
              <w:spacing w:line="240" w:lineRule="auto"/>
              <w:ind w:left="63" w:right="148" w:hanging="15"/>
              <w:rPr>
                <w:rFonts w:cstheme="minorHAnsi"/>
                <w:color w:val="00000A"/>
                <w:lang w:val="en-US"/>
              </w:rPr>
            </w:pPr>
            <w:r w:rsidRPr="000A41EC">
              <w:rPr>
                <w:rFonts w:cstheme="minorHAnsi"/>
                <w:i/>
                <w:iCs/>
                <w:color w:val="00000A"/>
              </w:rPr>
              <w:t>Jeigu kvalifikacijos dokumentai raštu neišduodami, o skelbiami viešai elektroninėse duomenų bazėse, prie kurių pirkimo vykdytojas turės galimybę tiesiogiai ir neatlygintinai prisijungti ir susipažinti su reikalaujamais dokumentais</w:t>
            </w:r>
            <w:r w:rsidRPr="000A41EC">
              <w:rPr>
                <w:rFonts w:cstheme="minorHAnsi"/>
                <w:color w:val="00000A"/>
              </w:rPr>
              <w:t>,</w:t>
            </w:r>
            <w:r w:rsidRPr="000A41EC">
              <w:rPr>
                <w:rFonts w:cstheme="minorHAnsi"/>
                <w:i/>
                <w:iCs/>
                <w:color w:val="00000A"/>
              </w:rPr>
              <w:t xml:space="preserve"> tokiu atveju pateikiama</w:t>
            </w:r>
            <w:r>
              <w:rPr>
                <w:rFonts w:cstheme="minorHAnsi"/>
                <w:i/>
                <w:iCs/>
                <w:color w:val="00000A"/>
              </w:rPr>
              <w:t xml:space="preserve"> tik</w:t>
            </w:r>
            <w:r w:rsidRPr="000A41EC">
              <w:rPr>
                <w:rFonts w:cstheme="minorHAnsi"/>
                <w:i/>
                <w:iCs/>
                <w:color w:val="00000A"/>
              </w:rPr>
              <w:t xml:space="preserve"> nuoroda į informacijos šaltinį.</w:t>
            </w:r>
          </w:p>
        </w:tc>
        <w:tc>
          <w:tcPr>
            <w:tcW w:w="2694" w:type="dxa"/>
            <w:vMerge/>
            <w:tcBorders>
              <w:tl2br w:val="nil"/>
              <w:tr2bl w:val="nil"/>
            </w:tcBorders>
          </w:tcPr>
          <w:p w14:paraId="3467EEF7" w14:textId="77777777" w:rsidR="00A06B5A" w:rsidRPr="00CA4772" w:rsidRDefault="00A06B5A" w:rsidP="000A41EC">
            <w:pPr>
              <w:widowControl w:val="0"/>
              <w:tabs>
                <w:tab w:val="left" w:pos="176"/>
              </w:tabs>
              <w:spacing w:line="240" w:lineRule="auto"/>
              <w:ind w:left="146" w:right="140" w:firstLine="0"/>
              <w:rPr>
                <w:rFonts w:eastAsia="Calibri" w:cstheme="minorHAnsi"/>
                <w:iCs/>
              </w:rPr>
            </w:pPr>
          </w:p>
        </w:tc>
      </w:tr>
      <w:bookmarkEnd w:id="31"/>
    </w:tbl>
    <w:p w14:paraId="0657D134" w14:textId="77777777" w:rsidR="00D679BB" w:rsidRDefault="00D679BB" w:rsidP="00D75B1C">
      <w:pPr>
        <w:ind w:firstLine="0"/>
        <w:rPr>
          <w:rFonts w:ascii="Arial" w:eastAsia="Arial" w:hAnsi="Arial" w:cs="Arial"/>
        </w:rPr>
      </w:pPr>
    </w:p>
    <w:p w14:paraId="7BD6DF6A" w14:textId="77777777" w:rsidR="00F836EB" w:rsidRDefault="00F836EB" w:rsidP="00F836EB">
      <w:pPr>
        <w:tabs>
          <w:tab w:val="left" w:pos="851"/>
        </w:tabs>
        <w:spacing w:line="240" w:lineRule="auto"/>
        <w:ind w:firstLine="0"/>
        <w:jc w:val="center"/>
        <w:rPr>
          <w:rFonts w:eastAsia="Times New Roman" w:cs="Calibri"/>
        </w:rPr>
      </w:pPr>
    </w:p>
    <w:p w14:paraId="6795C377" w14:textId="77777777" w:rsidR="00870D35" w:rsidRDefault="00870D35" w:rsidP="00F836EB">
      <w:pPr>
        <w:tabs>
          <w:tab w:val="left" w:pos="851"/>
        </w:tabs>
        <w:spacing w:line="240" w:lineRule="auto"/>
        <w:ind w:firstLine="0"/>
        <w:jc w:val="center"/>
        <w:rPr>
          <w:rFonts w:eastAsia="Times New Roman" w:cs="Calibri"/>
          <w:b/>
          <w:bCs/>
        </w:rPr>
      </w:pPr>
    </w:p>
    <w:p w14:paraId="6ABE3887" w14:textId="77777777" w:rsidR="00870D35" w:rsidRDefault="00870D35">
      <w:pPr>
        <w:rPr>
          <w:rFonts w:eastAsia="Times New Roman" w:cs="Calibri"/>
          <w:b/>
          <w:bCs/>
        </w:rPr>
      </w:pPr>
      <w:r>
        <w:rPr>
          <w:rFonts w:eastAsia="Times New Roman" w:cs="Calibri"/>
          <w:b/>
          <w:bCs/>
        </w:rPr>
        <w:br w:type="page"/>
      </w:r>
    </w:p>
    <w:p w14:paraId="056B25E8" w14:textId="7778A77C" w:rsidR="00F836EB" w:rsidRPr="00F836EB" w:rsidRDefault="00F836EB" w:rsidP="00F836EB">
      <w:pPr>
        <w:tabs>
          <w:tab w:val="left" w:pos="851"/>
        </w:tabs>
        <w:spacing w:line="240" w:lineRule="auto"/>
        <w:ind w:firstLine="0"/>
        <w:jc w:val="center"/>
        <w:rPr>
          <w:rFonts w:eastAsia="Times New Roman" w:cs="Calibri"/>
          <w:b/>
          <w:bCs/>
        </w:rPr>
      </w:pPr>
      <w:r w:rsidRPr="00F836EB">
        <w:rPr>
          <w:rFonts w:eastAsia="Times New Roman" w:cs="Calibri"/>
          <w:b/>
          <w:bCs/>
        </w:rPr>
        <w:lastRenderedPageBreak/>
        <w:t>REIKALAVIMAI LAIKYTIS APLINKOS APSAUGOS VADYBOS SISTEMOS STANDARTŲ</w:t>
      </w:r>
    </w:p>
    <w:p w14:paraId="3F6AF5F9" w14:textId="77777777" w:rsidR="00F836EB" w:rsidRDefault="00F836EB" w:rsidP="00D75B1C">
      <w:pPr>
        <w:ind w:firstLine="0"/>
        <w:rPr>
          <w:rFonts w:ascii="Arial" w:eastAsia="Arial" w:hAnsi="Arial" w:cs="Arial"/>
        </w:rPr>
      </w:pPr>
    </w:p>
    <w:tbl>
      <w:tblPr>
        <w:tblW w:w="94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7"/>
        <w:gridCol w:w="2694"/>
        <w:gridCol w:w="3827"/>
        <w:gridCol w:w="2410"/>
      </w:tblGrid>
      <w:tr w:rsidR="00A06B5A" w:rsidRPr="00207FBE" w14:paraId="2B615A23" w14:textId="77777777" w:rsidTr="00512100">
        <w:tc>
          <w:tcPr>
            <w:tcW w:w="557" w:type="dxa"/>
            <w:tcBorders>
              <w:tl2br w:val="nil"/>
              <w:tr2bl w:val="nil"/>
            </w:tcBorders>
            <w:shd w:val="clear" w:color="auto" w:fill="F2F2F2" w:themeFill="background1" w:themeFillShade="F2"/>
          </w:tcPr>
          <w:p w14:paraId="0F8639EE" w14:textId="77777777" w:rsidR="00A06B5A" w:rsidRPr="00207FBE" w:rsidRDefault="00A06B5A" w:rsidP="00207FBE">
            <w:pPr>
              <w:tabs>
                <w:tab w:val="left" w:pos="993"/>
              </w:tabs>
              <w:spacing w:line="240" w:lineRule="auto"/>
              <w:ind w:right="-1" w:firstLine="127"/>
              <w:jc w:val="center"/>
              <w:rPr>
                <w:rFonts w:eastAsia="SimSun" w:cstheme="minorHAnsi"/>
                <w:b/>
              </w:rPr>
            </w:pPr>
            <w:r w:rsidRPr="00207FBE">
              <w:rPr>
                <w:rFonts w:eastAsia="SimSun" w:cstheme="minorHAnsi"/>
                <w:b/>
              </w:rPr>
              <w:t xml:space="preserve">Eil. </w:t>
            </w:r>
          </w:p>
          <w:p w14:paraId="2B69272B" w14:textId="77777777" w:rsidR="00A06B5A" w:rsidRPr="00207FBE" w:rsidRDefault="00A06B5A" w:rsidP="00207FBE">
            <w:pPr>
              <w:tabs>
                <w:tab w:val="left" w:pos="993"/>
              </w:tabs>
              <w:spacing w:line="240" w:lineRule="auto"/>
              <w:ind w:right="-1" w:firstLine="127"/>
              <w:jc w:val="center"/>
              <w:rPr>
                <w:rFonts w:eastAsia="SimSun" w:cstheme="minorHAnsi"/>
              </w:rPr>
            </w:pPr>
            <w:r w:rsidRPr="00207FBE">
              <w:rPr>
                <w:rFonts w:eastAsia="SimSun" w:cstheme="minorHAnsi"/>
                <w:b/>
              </w:rPr>
              <w:t>Nr.</w:t>
            </w:r>
          </w:p>
        </w:tc>
        <w:tc>
          <w:tcPr>
            <w:tcW w:w="2694" w:type="dxa"/>
            <w:tcBorders>
              <w:tl2br w:val="nil"/>
              <w:tr2bl w:val="nil"/>
            </w:tcBorders>
            <w:shd w:val="clear" w:color="auto" w:fill="F2F2F2" w:themeFill="background1" w:themeFillShade="F2"/>
            <w:vAlign w:val="center"/>
          </w:tcPr>
          <w:p w14:paraId="7C106FF0" w14:textId="77777777" w:rsidR="00A06B5A" w:rsidRPr="00207FBE" w:rsidRDefault="00A06B5A" w:rsidP="00207FBE">
            <w:pPr>
              <w:tabs>
                <w:tab w:val="left" w:pos="993"/>
              </w:tabs>
              <w:spacing w:line="240" w:lineRule="auto"/>
              <w:ind w:left="140" w:right="78" w:hanging="1"/>
              <w:jc w:val="center"/>
              <w:rPr>
                <w:rStyle w:val="DefaultParagraphFont1"/>
                <w:rFonts w:cstheme="minorHAnsi"/>
                <w:lang w:eastAsia="ar-SA"/>
              </w:rPr>
            </w:pPr>
            <w:r w:rsidRPr="00207FBE">
              <w:rPr>
                <w:rFonts w:eastAsia="SimSun" w:cstheme="minorHAnsi"/>
                <w:b/>
              </w:rPr>
              <w:t>Kvalifikacijos reikalavimas</w:t>
            </w:r>
          </w:p>
        </w:tc>
        <w:tc>
          <w:tcPr>
            <w:tcW w:w="3827" w:type="dxa"/>
            <w:tcBorders>
              <w:tl2br w:val="nil"/>
              <w:tr2bl w:val="nil"/>
            </w:tcBorders>
            <w:shd w:val="clear" w:color="auto" w:fill="F2F2F2" w:themeFill="background1" w:themeFillShade="F2"/>
            <w:vAlign w:val="center"/>
          </w:tcPr>
          <w:p w14:paraId="1DA349CB" w14:textId="77777777" w:rsidR="00A06B5A" w:rsidRPr="00207FBE" w:rsidRDefault="00A06B5A" w:rsidP="00207FBE">
            <w:pPr>
              <w:tabs>
                <w:tab w:val="left" w:pos="993"/>
              </w:tabs>
              <w:spacing w:line="240" w:lineRule="auto"/>
              <w:ind w:left="63" w:right="-1" w:hanging="15"/>
              <w:jc w:val="center"/>
              <w:rPr>
                <w:rStyle w:val="DefaultParagraphFont1"/>
                <w:rFonts w:cstheme="minorHAnsi"/>
              </w:rPr>
            </w:pPr>
            <w:r w:rsidRPr="00207FBE">
              <w:rPr>
                <w:rFonts w:eastAsia="SimSun" w:cstheme="minorHAnsi"/>
                <w:b/>
              </w:rPr>
              <w:t>Patvirtinantys dokumentai</w:t>
            </w:r>
          </w:p>
        </w:tc>
        <w:tc>
          <w:tcPr>
            <w:tcW w:w="2410" w:type="dxa"/>
            <w:tcBorders>
              <w:tl2br w:val="nil"/>
              <w:tr2bl w:val="nil"/>
            </w:tcBorders>
            <w:shd w:val="clear" w:color="auto" w:fill="F2F2F2" w:themeFill="background1" w:themeFillShade="F2"/>
          </w:tcPr>
          <w:p w14:paraId="1C52B11D" w14:textId="77777777" w:rsidR="00A06B5A" w:rsidRPr="00207FBE" w:rsidRDefault="00A06B5A" w:rsidP="00207FBE">
            <w:pPr>
              <w:tabs>
                <w:tab w:val="left" w:pos="993"/>
              </w:tabs>
              <w:spacing w:line="240" w:lineRule="auto"/>
              <w:ind w:left="63" w:right="-1" w:hanging="15"/>
              <w:jc w:val="center"/>
              <w:rPr>
                <w:rFonts w:eastAsia="SimSun" w:cstheme="minorHAnsi"/>
                <w:b/>
              </w:rPr>
            </w:pPr>
            <w:r w:rsidRPr="00207FBE">
              <w:rPr>
                <w:rFonts w:cstheme="minorHAnsi"/>
                <w:b/>
              </w:rPr>
              <w:t>Subjektas, kuris turi atitikti reikalavimą</w:t>
            </w:r>
          </w:p>
        </w:tc>
      </w:tr>
      <w:tr w:rsidR="00A06B5A" w:rsidRPr="00870D35" w14:paraId="0CA0EDCD" w14:textId="77777777" w:rsidTr="00512100">
        <w:tc>
          <w:tcPr>
            <w:tcW w:w="557" w:type="dxa"/>
            <w:tcBorders>
              <w:tl2br w:val="nil"/>
              <w:tr2bl w:val="nil"/>
            </w:tcBorders>
          </w:tcPr>
          <w:p w14:paraId="50CBB7D2" w14:textId="77777777" w:rsidR="00A06B5A" w:rsidRPr="00870D35" w:rsidRDefault="00A06B5A" w:rsidP="00207FBE">
            <w:pPr>
              <w:pStyle w:val="TableContents"/>
              <w:tabs>
                <w:tab w:val="left" w:pos="993"/>
              </w:tabs>
              <w:ind w:right="-1"/>
              <w:jc w:val="center"/>
              <w:rPr>
                <w:rFonts w:asciiTheme="minorHAnsi" w:eastAsia="Calibri" w:hAnsiTheme="minorHAnsi" w:cstheme="minorHAnsi"/>
                <w:sz w:val="21"/>
                <w:szCs w:val="21"/>
                <w:lang w:val="lt-LT"/>
              </w:rPr>
            </w:pPr>
            <w:r w:rsidRPr="00870D35">
              <w:rPr>
                <w:rFonts w:asciiTheme="minorHAnsi" w:eastAsia="SimSun" w:hAnsiTheme="minorHAnsi" w:cstheme="minorHAnsi"/>
                <w:sz w:val="21"/>
                <w:szCs w:val="21"/>
                <w:lang w:val="lt-LT"/>
              </w:rPr>
              <w:t>1.</w:t>
            </w:r>
          </w:p>
        </w:tc>
        <w:tc>
          <w:tcPr>
            <w:tcW w:w="2694" w:type="dxa"/>
            <w:tcBorders>
              <w:tl2br w:val="nil"/>
              <w:tr2bl w:val="nil"/>
            </w:tcBorders>
          </w:tcPr>
          <w:p w14:paraId="3257DB97" w14:textId="235AB31D" w:rsidR="00A06B5A" w:rsidRPr="00870D35" w:rsidRDefault="00F836EB" w:rsidP="00207FBE">
            <w:pPr>
              <w:tabs>
                <w:tab w:val="left" w:pos="993"/>
              </w:tabs>
              <w:spacing w:line="240" w:lineRule="auto"/>
              <w:ind w:left="140" w:right="78" w:hanging="1"/>
              <w:textAlignment w:val="baseline"/>
              <w:rPr>
                <w:rFonts w:eastAsia="Calibri" w:cstheme="minorHAnsi"/>
                <w:b/>
              </w:rPr>
            </w:pPr>
            <w:r w:rsidRPr="00870D35">
              <w:rPr>
                <w:rFonts w:eastAsia="Calibri" w:cstheme="minorHAnsi"/>
                <w:iCs/>
              </w:rPr>
              <w:t>Tiekėjas</w:t>
            </w:r>
            <w:r w:rsidRPr="00870D35">
              <w:rPr>
                <w:rFonts w:cstheme="minorHAnsi"/>
              </w:rPr>
              <w:t xml:space="preserve"> </w:t>
            </w:r>
            <w:r w:rsidRPr="00870D35">
              <w:rPr>
                <w:rFonts w:eastAsia="Calibri" w:cstheme="minorHAnsi"/>
                <w:iCs/>
              </w:rPr>
              <w:t>sutarties vykdymo metu teikiamoms</w:t>
            </w:r>
            <w:r w:rsidRPr="00870D35">
              <w:rPr>
                <w:rFonts w:eastAsia="Calibri" w:cstheme="minorHAnsi"/>
                <w:iCs/>
                <w:color w:val="0070C0"/>
              </w:rPr>
              <w:t xml:space="preserve"> </w:t>
            </w:r>
            <w:r w:rsidRPr="00870D35">
              <w:rPr>
                <w:rFonts w:eastAsia="Calibri" w:cstheme="minorHAnsi"/>
                <w:i/>
                <w:color w:val="000000" w:themeColor="text1"/>
              </w:rPr>
              <w:t>paslaugoms (elektros įrenginių priežiūra ir (ar) remontas)</w:t>
            </w:r>
            <w:r w:rsidRPr="00870D35">
              <w:rPr>
                <w:rFonts w:eastAsia="Calibri" w:cstheme="minorHAnsi"/>
                <w:iCs/>
                <w:color w:val="0070C0"/>
              </w:rPr>
              <w:t xml:space="preserve"> </w:t>
            </w:r>
            <w:r w:rsidRPr="00870D35">
              <w:rPr>
                <w:rFonts w:eastAsia="Calibri" w:cstheme="minorHAnsi"/>
                <w:iCs/>
              </w:rPr>
              <w:t>taiko aplinkos apsaugos vadybos sistemos reikalavimus pagal standartą LST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3827" w:type="dxa"/>
            <w:tcBorders>
              <w:tl2br w:val="nil"/>
              <w:tr2bl w:val="nil"/>
            </w:tcBorders>
          </w:tcPr>
          <w:p w14:paraId="56B1F225" w14:textId="77777777" w:rsidR="00F836EB" w:rsidRPr="00870D35" w:rsidRDefault="00F836EB" w:rsidP="00870D35">
            <w:pPr>
              <w:widowControl w:val="0"/>
              <w:spacing w:line="240" w:lineRule="auto"/>
              <w:ind w:left="147" w:right="134" w:firstLine="0"/>
              <w:rPr>
                <w:rFonts w:eastAsia="Calibri" w:cstheme="minorHAnsi"/>
                <w:iCs/>
              </w:rPr>
            </w:pPr>
            <w:r w:rsidRPr="00870D35">
              <w:rPr>
                <w:rFonts w:eastAsia="Calibri" w:cstheme="minorHAnsi"/>
                <w:iCs/>
              </w:rPr>
              <w:t xml:space="preserve">Nepriklausomos įstaigos išduoto </w:t>
            </w:r>
            <w:r w:rsidRPr="00870D35">
              <w:rPr>
                <w:rFonts w:eastAsia="Calibri" w:cstheme="minorHAnsi"/>
                <w:b/>
                <w:bCs/>
                <w:iCs/>
              </w:rPr>
              <w:t xml:space="preserve">galiojančio </w:t>
            </w:r>
            <w:r w:rsidRPr="00870D35">
              <w:rPr>
                <w:rFonts w:eastAsia="Calibri" w:cstheme="minorHAnsi"/>
                <w:iCs/>
              </w:rPr>
              <w:t>sertifikato, patvirtinančio, kad tiekėjas laikosi reikalaujamos aplinkos apsaugos vadybos sistemos standartų.</w:t>
            </w:r>
          </w:p>
          <w:p w14:paraId="2DAEF19A" w14:textId="77777777" w:rsidR="00F836EB" w:rsidRPr="00870D35" w:rsidRDefault="00F836EB" w:rsidP="00870D35">
            <w:pPr>
              <w:widowControl w:val="0"/>
              <w:spacing w:line="240" w:lineRule="auto"/>
              <w:ind w:left="147" w:right="134" w:firstLine="0"/>
              <w:rPr>
                <w:rFonts w:cstheme="minorHAnsi"/>
                <w:i/>
                <w:iCs/>
              </w:rPr>
            </w:pPr>
            <w:r w:rsidRPr="00870D35">
              <w:rPr>
                <w:rFonts w:cstheme="minorHAnsi"/>
                <w:i/>
                <w:iCs/>
              </w:rPr>
              <w:t>Pateikti skaitmenines dokumento kopijas.</w:t>
            </w:r>
          </w:p>
          <w:p w14:paraId="22574DF1" w14:textId="77777777" w:rsidR="00F836EB" w:rsidRPr="00870D35" w:rsidRDefault="00F836EB" w:rsidP="00870D35">
            <w:pPr>
              <w:widowControl w:val="0"/>
              <w:spacing w:line="240" w:lineRule="auto"/>
              <w:ind w:left="147" w:right="134" w:firstLine="0"/>
              <w:rPr>
                <w:rFonts w:cstheme="minorHAnsi"/>
              </w:rPr>
            </w:pPr>
          </w:p>
          <w:p w14:paraId="2004D5D5" w14:textId="6DAD09A1" w:rsidR="00F836EB" w:rsidRPr="00870D35" w:rsidRDefault="00F836EB" w:rsidP="00870D35">
            <w:pPr>
              <w:widowControl w:val="0"/>
              <w:spacing w:line="240" w:lineRule="auto"/>
              <w:ind w:left="147" w:right="134" w:firstLine="0"/>
              <w:rPr>
                <w:rFonts w:cstheme="minorHAnsi"/>
              </w:rPr>
            </w:pPr>
            <w:r w:rsidRPr="00870D35">
              <w:rPr>
                <w:rFonts w:cstheme="minorHAnsi"/>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6F9003B3" w14:textId="748C21DF" w:rsidR="00A06B5A" w:rsidRPr="00870D35" w:rsidRDefault="00F836EB" w:rsidP="00870D35">
            <w:pPr>
              <w:tabs>
                <w:tab w:val="left" w:pos="993"/>
              </w:tabs>
              <w:spacing w:line="240" w:lineRule="auto"/>
              <w:ind w:left="147" w:right="134" w:hanging="15"/>
              <w:rPr>
                <w:rFonts w:cstheme="minorHAnsi"/>
              </w:rPr>
            </w:pPr>
            <w:r w:rsidRPr="00870D35">
              <w:rPr>
                <w:rFonts w:cstheme="minorHAnsi"/>
                <w:color w:val="000000"/>
              </w:rPr>
              <w:t xml:space="preserve">Kiti lygiaverčiai aplinkos apsaugos vadybos užtikrinimo priemonių įrodymai gali būti dokumentai, nurodyti </w:t>
            </w:r>
            <w:r w:rsidRPr="00870D35">
              <w:rPr>
                <w:rFonts w:eastAsia="Arial" w:cstheme="minorHAnsi"/>
              </w:rPr>
              <w:t xml:space="preserve">Lietuvos Respublikos aplinkos ministro 2011 m. birželio 28 d. įsakymu Nr. D1-508 patvirtinto </w:t>
            </w:r>
            <w:r w:rsidRPr="00870D35">
              <w:rPr>
                <w:rFonts w:eastAsia="Arial" w:cstheme="minorHAnsi"/>
                <w:i/>
                <w:iCs/>
              </w:rPr>
              <w:t xml:space="preserve">Aplinkos apsaugos kriterijų taikymo, vykdant žaliuosius pirkimus, tvarkos aprašo </w:t>
            </w:r>
            <w:r w:rsidRPr="00870D35">
              <w:rPr>
                <w:rFonts w:eastAsia="Arial" w:cstheme="minorHAnsi"/>
              </w:rPr>
              <w:t>10 punkto nuostatose</w:t>
            </w:r>
            <w:r w:rsidRPr="00870D35">
              <w:rPr>
                <w:rStyle w:val="FootnoteReference"/>
                <w:rFonts w:eastAsia="Arial" w:cstheme="minorHAnsi"/>
              </w:rPr>
              <w:footnoteReference w:id="4"/>
            </w:r>
            <w:r w:rsidRPr="00870D35">
              <w:rPr>
                <w:rFonts w:eastAsia="Arial" w:cstheme="minorHAnsi"/>
              </w:rPr>
              <w:t>.</w:t>
            </w:r>
          </w:p>
        </w:tc>
        <w:tc>
          <w:tcPr>
            <w:tcW w:w="2410" w:type="dxa"/>
            <w:tcBorders>
              <w:tl2br w:val="nil"/>
              <w:tr2bl w:val="nil"/>
            </w:tcBorders>
          </w:tcPr>
          <w:p w14:paraId="061024F3" w14:textId="77777777" w:rsidR="00207FBE" w:rsidRPr="00870D35" w:rsidRDefault="00207FBE" w:rsidP="00870D35">
            <w:pPr>
              <w:widowControl w:val="0"/>
              <w:spacing w:line="240" w:lineRule="auto"/>
              <w:ind w:left="136" w:right="140" w:firstLine="0"/>
              <w:rPr>
                <w:rFonts w:cstheme="minorHAnsi"/>
              </w:rPr>
            </w:pPr>
            <w:r w:rsidRPr="00870D35">
              <w:rPr>
                <w:rFonts w:cstheme="minorHAnsi"/>
              </w:rPr>
              <w:t>1)</w:t>
            </w:r>
            <w:r w:rsidRPr="00870D35">
              <w:rPr>
                <w:rFonts w:cstheme="minorHAnsi"/>
              </w:rPr>
              <w:tab/>
              <w:t xml:space="preserve"> Tiekėjas;</w:t>
            </w:r>
          </w:p>
          <w:p w14:paraId="2CEFF544" w14:textId="34663FD7" w:rsidR="00A06B5A" w:rsidRPr="00870D35" w:rsidRDefault="00207FBE" w:rsidP="00870D35">
            <w:pPr>
              <w:widowControl w:val="0"/>
              <w:spacing w:line="240" w:lineRule="auto"/>
              <w:ind w:left="136" w:right="140" w:firstLine="0"/>
              <w:rPr>
                <w:rFonts w:cstheme="minorHAnsi"/>
              </w:rPr>
            </w:pPr>
            <w:r w:rsidRPr="00870D35">
              <w:rPr>
                <w:rFonts w:cstheme="minorHAnsi"/>
              </w:rPr>
              <w:t>2)</w:t>
            </w:r>
            <w:r w:rsidRPr="00870D35">
              <w:rPr>
                <w:rFonts w:cstheme="minorHAnsi"/>
              </w:rPr>
              <w:tab/>
              <w:t xml:space="preserve"> Jei Tiekėjas remiasi kitų ūkio subjektų pajėgumais atsižvelgiant į jų prisiimamus įsipareigojimus pirkimo sutarčiai vykdyti, šie ūkio subjektai taip pat turi atitikti reikalavimą.</w:t>
            </w:r>
          </w:p>
        </w:tc>
      </w:tr>
    </w:tbl>
    <w:p w14:paraId="3748B7D5" w14:textId="77777777" w:rsidR="00A06B5A" w:rsidRDefault="00A06B5A" w:rsidP="00D75B1C">
      <w:pPr>
        <w:ind w:firstLine="0"/>
        <w:rPr>
          <w:rFonts w:ascii="Arial" w:eastAsia="Arial" w:hAnsi="Arial" w:cs="Arial"/>
        </w:rPr>
      </w:pPr>
    </w:p>
    <w:p w14:paraId="72015C14" w14:textId="77777777" w:rsidR="00D679BB" w:rsidRDefault="00D679BB" w:rsidP="0061276D">
      <w:pPr>
        <w:ind w:firstLine="0"/>
        <w:jc w:val="center"/>
        <w:rPr>
          <w:rFonts w:ascii="Arial" w:eastAsia="Arial" w:hAnsi="Arial" w:cs="Arial"/>
        </w:rPr>
      </w:pPr>
      <w:r>
        <w:rPr>
          <w:rFonts w:ascii="Arial" w:eastAsia="Arial" w:hAnsi="Arial" w:cs="Arial"/>
        </w:rPr>
        <w:t>__________</w:t>
      </w:r>
    </w:p>
    <w:p w14:paraId="1301665B" w14:textId="77777777" w:rsidR="00193E1F" w:rsidRDefault="00193E1F" w:rsidP="00D679BB">
      <w:pPr>
        <w:spacing w:line="240" w:lineRule="auto"/>
        <w:ind w:firstLine="0"/>
        <w:rPr>
          <w:rFonts w:cstheme="minorHAnsi"/>
        </w:rPr>
      </w:pPr>
    </w:p>
    <w:p w14:paraId="6C535CA0" w14:textId="77777777" w:rsidR="00193E1F" w:rsidRDefault="00193E1F">
      <w:pPr>
        <w:rPr>
          <w:rFonts w:cstheme="minorHAnsi"/>
        </w:rPr>
      </w:pPr>
      <w:r>
        <w:rPr>
          <w:rFonts w:cstheme="minorHAnsi"/>
        </w:rPr>
        <w:br w:type="page"/>
      </w:r>
    </w:p>
    <w:p w14:paraId="12DA495F" w14:textId="37C06E47" w:rsidR="00506996" w:rsidRPr="00060B51" w:rsidRDefault="00506996" w:rsidP="00506996">
      <w:pPr>
        <w:spacing w:line="240" w:lineRule="auto"/>
        <w:ind w:left="7314" w:firstLine="0"/>
        <w:rPr>
          <w:rFonts w:cstheme="minorHAnsi"/>
        </w:rPr>
      </w:pPr>
      <w:r w:rsidRPr="00060B51">
        <w:rPr>
          <w:rFonts w:cstheme="minorHAnsi"/>
        </w:rPr>
        <w:lastRenderedPageBreak/>
        <w:t xml:space="preserve">Pirkimo sąlygų </w:t>
      </w:r>
      <w:r w:rsidR="005616FC">
        <w:rPr>
          <w:rFonts w:cstheme="minorHAnsi"/>
        </w:rPr>
        <w:t>3</w:t>
      </w:r>
      <w:r w:rsidRPr="00060B51">
        <w:rPr>
          <w:rFonts w:cstheme="minorHAnsi"/>
        </w:rPr>
        <w:t xml:space="preserve"> priedas „Pasiūlymo forma“</w:t>
      </w:r>
    </w:p>
    <w:bookmarkEnd w:id="25"/>
    <w:bookmarkEnd w:id="26"/>
    <w:bookmarkEnd w:id="27"/>
    <w:bookmarkEnd w:id="28"/>
    <w:bookmarkEnd w:id="29"/>
    <w:bookmarkEnd w:id="30"/>
    <w:p w14:paraId="02BDD29E" w14:textId="77777777" w:rsidR="00CB5907" w:rsidRPr="003277FD" w:rsidRDefault="00CB5907" w:rsidP="00CB5907">
      <w:pPr>
        <w:rPr>
          <w:rFonts w:ascii="Arial" w:hAnsi="Arial" w:cs="Arial"/>
          <w:b/>
          <w:bCs/>
          <w:smallCaps/>
          <w:sz w:val="22"/>
          <w:szCs w:val="22"/>
        </w:rPr>
      </w:pPr>
    </w:p>
    <w:p w14:paraId="3410D0BA" w14:textId="04244B36" w:rsidR="00B75001" w:rsidRDefault="00B75001" w:rsidP="00B75001">
      <w:pPr>
        <w:ind w:firstLine="0"/>
        <w:rPr>
          <w:rFonts w:cstheme="minorHAnsi"/>
        </w:rPr>
      </w:pPr>
    </w:p>
    <w:p w14:paraId="0975A2B2" w14:textId="77777777" w:rsidR="00B75001" w:rsidRDefault="00B75001" w:rsidP="00B75001">
      <w:pPr>
        <w:ind w:firstLine="0"/>
        <w:rPr>
          <w:rFonts w:cstheme="minorHAnsi"/>
        </w:rPr>
      </w:pPr>
    </w:p>
    <w:p w14:paraId="22F182C7" w14:textId="5B9F0396" w:rsidR="00B75001" w:rsidRDefault="00B75001" w:rsidP="00B75001">
      <w:pPr>
        <w:ind w:firstLine="0"/>
        <w:rPr>
          <w:rFonts w:cstheme="minorHAnsi"/>
        </w:rPr>
      </w:pPr>
      <w:r>
        <w:rPr>
          <w:rFonts w:cstheme="minorHAnsi"/>
        </w:rPr>
        <w:t>Pasiūlymo forma pateikiama atskiru dokumentu.</w:t>
      </w:r>
    </w:p>
    <w:p w14:paraId="74348D25" w14:textId="77777777" w:rsidR="00B75001" w:rsidRDefault="00B75001" w:rsidP="00B75001">
      <w:pPr>
        <w:ind w:firstLine="0"/>
        <w:rPr>
          <w:rFonts w:cstheme="minorHAnsi"/>
        </w:rPr>
      </w:pPr>
    </w:p>
    <w:p w14:paraId="4B1AC3A6" w14:textId="77777777" w:rsidR="00B75001" w:rsidRDefault="00B75001">
      <w:pPr>
        <w:rPr>
          <w:rFonts w:cstheme="minorHAnsi"/>
        </w:rPr>
      </w:pPr>
      <w:r>
        <w:rPr>
          <w:rFonts w:cstheme="minorHAnsi"/>
        </w:rPr>
        <w:br w:type="page"/>
      </w:r>
    </w:p>
    <w:p w14:paraId="282BAFD3" w14:textId="6A7C7CF2" w:rsidR="00506996" w:rsidRPr="00194983" w:rsidRDefault="00506996" w:rsidP="00506996">
      <w:pPr>
        <w:spacing w:line="240" w:lineRule="auto"/>
        <w:ind w:left="7314" w:firstLine="0"/>
        <w:rPr>
          <w:rFonts w:cstheme="minorHAnsi"/>
        </w:rPr>
      </w:pPr>
      <w:r w:rsidRPr="00194983">
        <w:rPr>
          <w:rFonts w:cstheme="minorHAnsi"/>
        </w:rPr>
        <w:lastRenderedPageBreak/>
        <w:t xml:space="preserve">Pirkimo sąlygų </w:t>
      </w:r>
      <w:r w:rsidR="002A087C">
        <w:rPr>
          <w:rFonts w:cstheme="minorHAnsi"/>
        </w:rPr>
        <w:t>4</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3EFAD021" w14:textId="5E1EE05C" w:rsidR="00AA1291" w:rsidRDefault="00AA1291" w:rsidP="00035BC2">
      <w:pPr>
        <w:ind w:firstLine="0"/>
        <w:rPr>
          <w:rFonts w:cstheme="minorHAnsi"/>
        </w:rPr>
      </w:pPr>
    </w:p>
    <w:p w14:paraId="504A5117" w14:textId="77777777" w:rsidR="00FC143C" w:rsidRDefault="00FC143C" w:rsidP="00FC143C"/>
    <w:p w14:paraId="095B017F" w14:textId="15D2BA86" w:rsidR="00FC143C" w:rsidRDefault="00FC143C" w:rsidP="00FC143C">
      <w:r>
        <w:t>Sutarties projektas pateikiamas atskiru dokumentu.</w:t>
      </w:r>
    </w:p>
    <w:p w14:paraId="3154D183" w14:textId="4AC96BBE" w:rsidR="00FC143C" w:rsidRDefault="00FC143C">
      <w:pPr>
        <w:rPr>
          <w:rFonts w:cstheme="minorHAnsi"/>
        </w:rPr>
      </w:pPr>
    </w:p>
    <w:p w14:paraId="03614292" w14:textId="77777777" w:rsidR="00A40B2A" w:rsidRDefault="00A40B2A">
      <w:pPr>
        <w:rPr>
          <w:rFonts w:cstheme="minorHAnsi"/>
        </w:rPr>
      </w:pPr>
      <w:r>
        <w:rPr>
          <w:rFonts w:cstheme="minorHAnsi"/>
        </w:rPr>
        <w:br w:type="page"/>
      </w:r>
    </w:p>
    <w:p w14:paraId="20A3E524" w14:textId="5178562B" w:rsidR="00A40B2A" w:rsidRDefault="00A40B2A" w:rsidP="00A40B2A">
      <w:pPr>
        <w:spacing w:line="240" w:lineRule="auto"/>
        <w:ind w:left="7314" w:firstLine="0"/>
        <w:rPr>
          <w:rFonts w:cstheme="minorHAnsi"/>
        </w:rPr>
      </w:pPr>
      <w:r w:rsidRPr="00AB231D">
        <w:rPr>
          <w:rFonts w:cstheme="minorHAnsi"/>
        </w:rPr>
        <w:lastRenderedPageBreak/>
        <w:t xml:space="preserve">Pirkimo sąlygų </w:t>
      </w:r>
      <w:r w:rsidR="002A087C">
        <w:rPr>
          <w:rFonts w:cstheme="minorHAnsi"/>
        </w:rPr>
        <w:t>5</w:t>
      </w:r>
      <w:r w:rsidRPr="00AB231D">
        <w:rPr>
          <w:rFonts w:cstheme="minorHAnsi"/>
        </w:rPr>
        <w:t xml:space="preserve"> priedas „</w:t>
      </w:r>
      <w:r>
        <w:rPr>
          <w:rFonts w:cstheme="minorHAnsi"/>
        </w:rPr>
        <w:t>Tiekėjų pašalinimo pagrindai</w:t>
      </w:r>
      <w:r w:rsidRPr="00AB231D">
        <w:rPr>
          <w:rFonts w:cstheme="minorHAnsi"/>
        </w:rPr>
        <w:t>“</w:t>
      </w:r>
    </w:p>
    <w:p w14:paraId="4A9A4EF3" w14:textId="77777777" w:rsidR="00A40B2A" w:rsidRDefault="00A40B2A" w:rsidP="00A40B2A">
      <w:pPr>
        <w:spacing w:after="240" w:line="276" w:lineRule="auto"/>
        <w:ind w:firstLine="0"/>
        <w:rPr>
          <w:rFonts w:eastAsia="Arial" w:cstheme="minorHAnsi"/>
          <w:smallCaps/>
          <w:color w:val="404040"/>
          <w:sz w:val="28"/>
          <w:szCs w:val="28"/>
        </w:rPr>
      </w:pPr>
    </w:p>
    <w:p w14:paraId="1CD394F3" w14:textId="77777777" w:rsidR="00A40B2A" w:rsidRPr="002E1129" w:rsidRDefault="00A40B2A" w:rsidP="00A40B2A">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7C05EB7E" w14:textId="77777777" w:rsidR="00A40B2A" w:rsidRPr="007E2AAE" w:rsidRDefault="00A40B2A" w:rsidP="00A40B2A">
      <w:pPr>
        <w:spacing w:line="240" w:lineRule="auto"/>
        <w:ind w:firstLine="720"/>
        <w:rPr>
          <w:rFonts w:eastAsia="Arial" w:cstheme="minorHAnsi"/>
          <w:iCs/>
        </w:rPr>
      </w:pPr>
      <w:r w:rsidRPr="007E2AAE">
        <w:rPr>
          <w:rFonts w:eastAsia="Arial" w:cstheme="minorHAnsi"/>
          <w:iCs/>
        </w:rPr>
        <w:t xml:space="preserve">Perkančioji organizacija atmeta tiekėjo pasiūlymą, jeigu: </w:t>
      </w:r>
    </w:p>
    <w:p w14:paraId="0A2829FA" w14:textId="77777777" w:rsidR="00A40B2A" w:rsidRPr="007E2AAE" w:rsidRDefault="00A40B2A" w:rsidP="00A40B2A">
      <w:pPr>
        <w:pStyle w:val="NoSpacing"/>
        <w:ind w:firstLine="720"/>
        <w:rPr>
          <w:rFonts w:eastAsia="Yu Mincho" w:cstheme="minorHAnsi"/>
          <w:b/>
          <w:bCs/>
          <w:iCs/>
        </w:rPr>
      </w:pPr>
      <w:r w:rsidRPr="007E2AAE">
        <w:rPr>
          <w:rFonts w:eastAsia="Arial" w:cstheme="minorHAnsi"/>
          <w:iCs/>
        </w:rPr>
        <w:t xml:space="preserve">1. </w:t>
      </w:r>
      <w:r w:rsidRPr="007E2AAE">
        <w:rPr>
          <w:rFonts w:cstheme="minorHAnsi"/>
          <w:iCs/>
        </w:rPr>
        <w:t xml:space="preserve">Tiekėjas su kitais tiekėjais yra sudaręs susitarimų, kuriais siekiama iškreipti konkurenciją atliekamame pirkime, ir perkančioji organizacija dėl to turi įtikinamų duomenų </w:t>
      </w:r>
      <w:r w:rsidRPr="007E2AAE">
        <w:rPr>
          <w:rFonts w:cstheme="minorHAnsi"/>
          <w:b/>
          <w:iCs/>
        </w:rPr>
        <w:t>(</w:t>
      </w:r>
      <w:r w:rsidRPr="007E2AAE">
        <w:rPr>
          <w:rFonts w:eastAsia="Yu Mincho" w:cstheme="minorHAnsi"/>
          <w:b/>
          <w:iCs/>
        </w:rPr>
        <w:t>VPĮ 46 straipsnio 4 dalies 1 punktas</w:t>
      </w:r>
      <w:r w:rsidRPr="007E2AAE">
        <w:rPr>
          <w:rFonts w:eastAsia="Arial" w:cstheme="minorHAnsi"/>
          <w:iCs/>
        </w:rPr>
        <w:t>).</w:t>
      </w:r>
    </w:p>
    <w:p w14:paraId="41DF1032" w14:textId="77777777" w:rsidR="00A40B2A" w:rsidRPr="007E2AAE" w:rsidRDefault="00A40B2A" w:rsidP="00A40B2A">
      <w:pPr>
        <w:pStyle w:val="NoSpacing"/>
        <w:ind w:firstLine="720"/>
        <w:rPr>
          <w:rFonts w:cstheme="minorHAnsi"/>
          <w:b/>
          <w:iCs/>
        </w:rPr>
      </w:pPr>
      <w:r w:rsidRPr="007E2AAE">
        <w:rPr>
          <w:rFonts w:eastAsia="Arial" w:cstheme="minorHAnsi"/>
          <w:iCs/>
        </w:rPr>
        <w:t xml:space="preserve">2. </w:t>
      </w:r>
      <w:r w:rsidRPr="007E2AAE">
        <w:rPr>
          <w:rFonts w:cstheme="minorHAnsi"/>
          <w:iCs/>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7E2AAE">
        <w:rPr>
          <w:rFonts w:cstheme="minorHAnsi"/>
          <w:b/>
          <w:iCs/>
        </w:rPr>
        <w:t>(</w:t>
      </w:r>
      <w:r w:rsidRPr="007E2AAE">
        <w:rPr>
          <w:rFonts w:eastAsia="Yu Mincho" w:cstheme="minorHAnsi"/>
          <w:b/>
          <w:iCs/>
        </w:rPr>
        <w:t>VPĮ 46 straipsnio 4 dalies 2 punktas)</w:t>
      </w:r>
      <w:r w:rsidRPr="007E2AAE">
        <w:rPr>
          <w:rFonts w:cstheme="minorHAnsi"/>
          <w:iCs/>
        </w:rPr>
        <w:t>.</w:t>
      </w:r>
    </w:p>
    <w:p w14:paraId="257D26BB" w14:textId="77777777" w:rsidR="00A40B2A" w:rsidRPr="007E2AAE" w:rsidRDefault="00A40B2A" w:rsidP="00A40B2A">
      <w:pPr>
        <w:pStyle w:val="NoSpacing"/>
        <w:ind w:firstLine="720"/>
        <w:rPr>
          <w:rFonts w:eastAsia="Yu Mincho" w:cstheme="minorHAnsi"/>
          <w:b/>
          <w:bCs/>
          <w:iCs/>
        </w:rPr>
      </w:pPr>
      <w:r w:rsidRPr="007E2AAE">
        <w:rPr>
          <w:rFonts w:eastAsia="Arial" w:cstheme="minorHAnsi"/>
          <w:iCs/>
        </w:rPr>
        <w:t xml:space="preserve">3. </w:t>
      </w:r>
      <w:r w:rsidRPr="007E2AAE">
        <w:rPr>
          <w:rFonts w:cstheme="minorHAnsi"/>
          <w:iCs/>
        </w:rPr>
        <w:t xml:space="preserve">Pažeista konkurencija, kaip nustatyta VPĮ 27 straipsnio 3 ir 4 dalyse, ir atitinkamos padėties negalima ištaisyti </w:t>
      </w:r>
      <w:bookmarkStart w:id="32" w:name="_Hlk190870490"/>
      <w:r w:rsidRPr="007E2AAE">
        <w:rPr>
          <w:rFonts w:cstheme="minorHAnsi"/>
          <w:b/>
          <w:iCs/>
        </w:rPr>
        <w:t>(</w:t>
      </w:r>
      <w:r w:rsidRPr="007E2AAE">
        <w:rPr>
          <w:rFonts w:eastAsia="Yu Mincho" w:cstheme="minorHAnsi"/>
          <w:b/>
          <w:iCs/>
        </w:rPr>
        <w:t>VPĮ 46 straipsnio 4 dalies 3 punktas).</w:t>
      </w:r>
      <w:bookmarkEnd w:id="32"/>
    </w:p>
    <w:p w14:paraId="4D43A23C" w14:textId="77777777" w:rsidR="00A40B2A" w:rsidRPr="00C2096D" w:rsidRDefault="00A40B2A" w:rsidP="00A40B2A">
      <w:pPr>
        <w:pStyle w:val="NoSpacing"/>
        <w:ind w:firstLine="720"/>
        <w:rPr>
          <w:rFonts w:cstheme="minorHAnsi"/>
          <w:b/>
          <w:bCs/>
          <w:iCs/>
        </w:rPr>
      </w:pPr>
      <w:r w:rsidRPr="007E2AAE">
        <w:rPr>
          <w:rFonts w:eastAsia="Arial" w:cstheme="minorHAnsi"/>
          <w:iCs/>
        </w:rPr>
        <w:t xml:space="preserve">4. </w:t>
      </w:r>
      <w:r w:rsidRPr="007E2AAE">
        <w:rPr>
          <w:rFonts w:cstheme="minorHAnsi"/>
          <w:iCs/>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r>
        <w:rPr>
          <w:rFonts w:ascii="Verdana" w:eastAsia="Yu Mincho" w:hAnsi="Verdana" w:cs="Arial"/>
          <w:b/>
          <w:bCs/>
          <w:sz w:val="22"/>
          <w:szCs w:val="22"/>
        </w:rPr>
        <w:t xml:space="preserve"> </w:t>
      </w:r>
      <w:r w:rsidRPr="007E2AAE">
        <w:rPr>
          <w:rFonts w:cstheme="minorHAnsi"/>
          <w:b/>
          <w:iCs/>
        </w:rPr>
        <w:t>(</w:t>
      </w:r>
      <w:r w:rsidRPr="007E2AAE">
        <w:rPr>
          <w:rFonts w:eastAsia="Yu Mincho" w:cstheme="minorHAnsi"/>
          <w:b/>
          <w:iCs/>
        </w:rPr>
        <w:t xml:space="preserve">VPĮ 46 straipsnio 4 dalies </w:t>
      </w:r>
      <w:r>
        <w:rPr>
          <w:rFonts w:eastAsia="Yu Mincho" w:cstheme="minorHAnsi"/>
          <w:b/>
          <w:iCs/>
        </w:rPr>
        <w:t>4</w:t>
      </w:r>
      <w:r w:rsidRPr="007E2AAE">
        <w:rPr>
          <w:rFonts w:eastAsia="Yu Mincho" w:cstheme="minorHAnsi"/>
          <w:b/>
          <w:iCs/>
        </w:rPr>
        <w:t xml:space="preserve"> punktas).</w:t>
      </w:r>
    </w:p>
    <w:p w14:paraId="36B3AA85" w14:textId="77777777" w:rsidR="00A40B2A" w:rsidRPr="007E2AAE" w:rsidRDefault="00A40B2A" w:rsidP="00A40B2A">
      <w:pPr>
        <w:pStyle w:val="NoSpacing"/>
        <w:ind w:firstLine="720"/>
        <w:rPr>
          <w:rFonts w:eastAsia="Yu Mincho" w:cstheme="minorHAnsi"/>
          <w:b/>
          <w:iCs/>
        </w:rPr>
      </w:pPr>
      <w:r w:rsidRPr="007E2AAE">
        <w:rPr>
          <w:rFonts w:eastAsia="Arial" w:cstheme="minorHAnsi"/>
          <w:iCs/>
        </w:rPr>
        <w:t>5.</w:t>
      </w:r>
      <w:r w:rsidRPr="007E2A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bookmarkStart w:id="33" w:name="_Hlk190870283"/>
      <w:r w:rsidRPr="00FE6BC5">
        <w:rPr>
          <w:rFonts w:cstheme="minorHAnsi"/>
          <w:b/>
          <w:bCs/>
          <w:iCs/>
        </w:rPr>
        <w:t>(</w:t>
      </w:r>
      <w:r w:rsidRPr="00FE6BC5">
        <w:rPr>
          <w:rFonts w:eastAsia="Yu Mincho" w:cstheme="minorHAnsi"/>
          <w:b/>
          <w:bCs/>
          <w:iCs/>
        </w:rPr>
        <w:t>VPĮ 46 straipsnio 4 dalies 5 punktas).</w:t>
      </w:r>
      <w:bookmarkEnd w:id="33"/>
    </w:p>
    <w:p w14:paraId="25A1782D" w14:textId="77777777" w:rsidR="00A40B2A" w:rsidRPr="00144E4B" w:rsidRDefault="00A40B2A" w:rsidP="00A40B2A">
      <w:pPr>
        <w:pStyle w:val="NoSpacing"/>
        <w:ind w:firstLine="720"/>
        <w:rPr>
          <w:rFonts w:eastAsia="Yu Mincho" w:cstheme="minorHAnsi"/>
          <w:b/>
          <w:bCs/>
          <w:iCs/>
        </w:rPr>
      </w:pPr>
      <w:r w:rsidRPr="007E2AAE">
        <w:rPr>
          <w:rFonts w:eastAsia="Yu Mincho" w:cstheme="minorHAnsi"/>
          <w:bCs/>
          <w:iCs/>
        </w:rPr>
        <w:t xml:space="preserve">6. </w:t>
      </w:r>
      <w:r w:rsidRPr="00FE6BC5">
        <w:rPr>
          <w:rFonts w:eastAsia="Yu Mincho" w:cstheme="minorHAnsi"/>
          <w:bCs/>
          <w:iCs/>
        </w:rPr>
        <w:t>Tiekėjas yra neatlikęs jam paskirtos baudžiamojo poveikio priemonės – uždraudimo juridiniam asmeniui dalyvauti viešuosiuose pirkimuose</w:t>
      </w:r>
      <w:r>
        <w:rPr>
          <w:rFonts w:eastAsia="Yu Mincho" w:cstheme="minorHAnsi"/>
          <w:bCs/>
          <w:iCs/>
        </w:rPr>
        <w:t xml:space="preserve"> </w:t>
      </w:r>
      <w:r w:rsidRPr="00FE6BC5">
        <w:rPr>
          <w:rFonts w:eastAsia="Yu Mincho" w:cstheme="minorHAnsi"/>
          <w:b/>
          <w:bCs/>
          <w:iCs/>
        </w:rPr>
        <w:t>(</w:t>
      </w:r>
      <w:r w:rsidRPr="00144E4B">
        <w:rPr>
          <w:rFonts w:eastAsia="Yu Mincho" w:cstheme="minorHAnsi"/>
          <w:b/>
          <w:bCs/>
          <w:iCs/>
        </w:rPr>
        <w:t>VPĮ 46 straipsnio 2¹ dalis</w:t>
      </w:r>
      <w:r w:rsidRPr="00FE6BC5">
        <w:rPr>
          <w:rFonts w:eastAsia="Yu Mincho" w:cstheme="minorHAnsi"/>
          <w:b/>
          <w:bCs/>
          <w:iCs/>
        </w:rPr>
        <w:t>).</w:t>
      </w:r>
    </w:p>
    <w:p w14:paraId="3E8C113E" w14:textId="77777777" w:rsidR="00A40B2A" w:rsidRDefault="00A40B2A" w:rsidP="00A40B2A">
      <w:pPr>
        <w:spacing w:line="240" w:lineRule="auto"/>
        <w:ind w:firstLine="720"/>
        <w:rPr>
          <w:rFonts w:eastAsia="Arial" w:cstheme="minorHAnsi"/>
          <w:i/>
          <w:color w:val="7030A0"/>
        </w:rPr>
      </w:pPr>
    </w:p>
    <w:p w14:paraId="1E7E4886" w14:textId="77777777" w:rsidR="00A40B2A" w:rsidRDefault="00A40B2A" w:rsidP="00A40B2A">
      <w:pPr>
        <w:spacing w:line="240" w:lineRule="auto"/>
        <w:ind w:firstLine="720"/>
        <w:rPr>
          <w:rFonts w:ascii="Arial" w:eastAsia="Arial" w:hAnsi="Arial" w:cs="Arial"/>
          <w:i/>
          <w:color w:val="7030A0"/>
        </w:rPr>
      </w:pPr>
    </w:p>
    <w:p w14:paraId="6DB0FDB7" w14:textId="77777777" w:rsidR="00A40B2A" w:rsidRPr="001C6F19" w:rsidRDefault="00A40B2A" w:rsidP="00A40B2A">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70A12003" w14:textId="77777777" w:rsidR="00A40B2A" w:rsidRDefault="00A40B2A">
      <w:pPr>
        <w:rPr>
          <w:rFonts w:cstheme="minorHAnsi"/>
        </w:rPr>
      </w:pPr>
      <w:r>
        <w:rPr>
          <w:rFonts w:cstheme="minorHAnsi"/>
        </w:rPr>
        <w:br w:type="page"/>
      </w:r>
    </w:p>
    <w:p w14:paraId="0FF8B6BB" w14:textId="46D1EA53" w:rsidR="00AA1291" w:rsidRDefault="00AA1291" w:rsidP="00AA1291">
      <w:pPr>
        <w:spacing w:line="240" w:lineRule="auto"/>
        <w:ind w:firstLine="0"/>
        <w:jc w:val="right"/>
        <w:rPr>
          <w:rFonts w:cstheme="minorHAnsi"/>
        </w:rPr>
      </w:pPr>
      <w:r w:rsidRPr="004F1A11">
        <w:rPr>
          <w:rFonts w:cstheme="minorHAnsi"/>
        </w:rPr>
        <w:lastRenderedPageBreak/>
        <w:t xml:space="preserve">Pirkimo sąlygų </w:t>
      </w:r>
      <w:r w:rsidR="002A087C">
        <w:rPr>
          <w:rFonts w:cstheme="minorHAnsi"/>
        </w:rPr>
        <w:t>6</w:t>
      </w:r>
      <w:r w:rsidRPr="004F1A11">
        <w:rPr>
          <w:rFonts w:cstheme="minorHAnsi"/>
        </w:rPr>
        <w:t xml:space="preserve"> priedas </w:t>
      </w:r>
    </w:p>
    <w:p w14:paraId="081D0B36" w14:textId="638A141E" w:rsidR="00AA1291" w:rsidRPr="004F1A11" w:rsidRDefault="00AA1291" w:rsidP="00AA1291">
      <w:pPr>
        <w:spacing w:line="240" w:lineRule="auto"/>
        <w:ind w:firstLine="0"/>
        <w:jc w:val="right"/>
        <w:rPr>
          <w:rFonts w:eastAsiaTheme="minorHAnsi" w:cstheme="minorHAnsi"/>
          <w:bCs/>
          <w:iCs/>
        </w:rPr>
      </w:pPr>
      <w:r w:rsidRPr="004F1A11">
        <w:rPr>
          <w:rFonts w:cstheme="minorHAnsi"/>
        </w:rPr>
        <w:t>„</w:t>
      </w:r>
      <w:r w:rsidR="00F21007">
        <w:rPr>
          <w:rFonts w:cstheme="minorHAnsi"/>
        </w:rPr>
        <w:t>Atitikties deklaracija</w:t>
      </w:r>
      <w:r w:rsidRPr="004F1A11">
        <w:rPr>
          <w:rFonts w:cstheme="minorHAnsi"/>
        </w:rPr>
        <w:t>“</w:t>
      </w:r>
    </w:p>
    <w:p w14:paraId="5D43BE67" w14:textId="77777777" w:rsidR="00AA1291" w:rsidRDefault="00AA1291" w:rsidP="00AA1291">
      <w:pPr>
        <w:ind w:firstLine="0"/>
        <w:rPr>
          <w:rFonts w:eastAsiaTheme="minorHAnsi" w:cstheme="minorHAnsi"/>
          <w:bCs/>
          <w:iCs/>
        </w:rPr>
      </w:pPr>
    </w:p>
    <w:p w14:paraId="08098A83" w14:textId="77777777" w:rsidR="00F21007" w:rsidRPr="004A3AF1" w:rsidRDefault="00F21007" w:rsidP="00F21007">
      <w:pPr>
        <w:spacing w:after="160" w:line="276" w:lineRule="auto"/>
        <w:ind w:firstLine="0"/>
        <w:jc w:val="center"/>
        <w:rPr>
          <w:rFonts w:cstheme="minorHAnsi"/>
          <w:b/>
          <w:bCs/>
        </w:rPr>
      </w:pPr>
      <w:r w:rsidRPr="004A3AF1">
        <w:rPr>
          <w:rFonts w:cstheme="minorHAnsi"/>
          <w:b/>
          <w:bCs/>
        </w:rPr>
        <w:t>(Pavyzdinė forma)</w:t>
      </w:r>
    </w:p>
    <w:p w14:paraId="71136D19" w14:textId="77777777" w:rsidR="00F21007" w:rsidRPr="004A3AF1" w:rsidRDefault="00F21007" w:rsidP="00F21007">
      <w:pPr>
        <w:spacing w:after="160" w:line="276" w:lineRule="auto"/>
        <w:ind w:firstLine="0"/>
        <w:jc w:val="left"/>
        <w:rPr>
          <w:rFonts w:cstheme="minorHAnsi"/>
          <w:sz w:val="20"/>
          <w:szCs w:val="20"/>
        </w:rPr>
      </w:pPr>
    </w:p>
    <w:p w14:paraId="114D4A0D" w14:textId="77777777" w:rsidR="00F21007" w:rsidRPr="00A835F5" w:rsidRDefault="00F21007" w:rsidP="00F21007">
      <w:pPr>
        <w:tabs>
          <w:tab w:val="left" w:pos="2977"/>
        </w:tabs>
        <w:spacing w:after="120" w:line="20" w:lineRule="atLeast"/>
        <w:ind w:firstLine="0"/>
        <w:jc w:val="center"/>
        <w:rPr>
          <w:rFonts w:eastAsia="Calibri" w:cstheme="minorHAnsi"/>
          <w:b/>
          <w:sz w:val="22"/>
          <w:szCs w:val="22"/>
        </w:rPr>
      </w:pPr>
      <w:r w:rsidRPr="00A835F5">
        <w:rPr>
          <w:rFonts w:eastAsia="Calibri" w:cstheme="minorHAnsi"/>
          <w:b/>
          <w:sz w:val="22"/>
          <w:szCs w:val="22"/>
        </w:rPr>
        <w:t>TIEKĖJO PAVADINIMAS</w:t>
      </w:r>
    </w:p>
    <w:p w14:paraId="5D1E92D6" w14:textId="77777777" w:rsidR="00F21007" w:rsidRPr="00A835F5" w:rsidRDefault="00F21007" w:rsidP="00F21007">
      <w:pPr>
        <w:spacing w:after="160" w:line="276" w:lineRule="auto"/>
        <w:ind w:firstLine="0"/>
        <w:jc w:val="center"/>
        <w:rPr>
          <w:rFonts w:eastAsia="Calibri" w:cstheme="minorHAnsi"/>
          <w:b/>
          <w:sz w:val="22"/>
          <w:szCs w:val="22"/>
        </w:rPr>
      </w:pPr>
      <w:r w:rsidRPr="00A835F5">
        <w:rPr>
          <w:rFonts w:eastAsia="Calibri" w:cstheme="minorHAnsi"/>
          <w:b/>
          <w:sz w:val="22"/>
          <w:szCs w:val="22"/>
        </w:rPr>
        <w:t>VADOVAS AR VADOVO ĮGALIOTAS ASMUO</w:t>
      </w:r>
      <w:r w:rsidRPr="00A835F5">
        <w:rPr>
          <w:rFonts w:eastAsia="Calibri" w:cstheme="minorHAnsi"/>
          <w:b/>
          <w:sz w:val="22"/>
          <w:szCs w:val="22"/>
          <w:vertAlign w:val="superscript"/>
        </w:rPr>
        <w:footnoteReference w:id="5"/>
      </w:r>
      <w:r w:rsidRPr="00A835F5">
        <w:rPr>
          <w:rFonts w:eastAsia="Calibri" w:cstheme="minorHAnsi"/>
          <w:b/>
          <w:sz w:val="22"/>
          <w:szCs w:val="22"/>
        </w:rPr>
        <w:t xml:space="preserve"> </w:t>
      </w:r>
    </w:p>
    <w:p w14:paraId="78F40BD5" w14:textId="77777777" w:rsidR="00F21007" w:rsidRPr="00A835F5" w:rsidRDefault="00F21007" w:rsidP="00F21007">
      <w:pPr>
        <w:spacing w:after="160" w:line="276" w:lineRule="auto"/>
        <w:ind w:firstLine="0"/>
        <w:jc w:val="center"/>
        <w:rPr>
          <w:rFonts w:eastAsia="Calibri" w:cstheme="minorHAnsi"/>
          <w:b/>
          <w:sz w:val="22"/>
          <w:szCs w:val="22"/>
        </w:rPr>
      </w:pPr>
      <w:r w:rsidRPr="00A835F5">
        <w:rPr>
          <w:rFonts w:eastAsia="Calibri" w:cstheme="minorHAnsi"/>
          <w:b/>
          <w:sz w:val="22"/>
          <w:szCs w:val="22"/>
        </w:rPr>
        <w:t>Vardas Pavardė</w:t>
      </w:r>
    </w:p>
    <w:p w14:paraId="4576E064" w14:textId="77777777" w:rsidR="00F21007" w:rsidRPr="00A835F5" w:rsidRDefault="00F21007" w:rsidP="00F21007">
      <w:pPr>
        <w:spacing w:after="160" w:line="276" w:lineRule="auto"/>
        <w:ind w:firstLine="0"/>
        <w:jc w:val="center"/>
        <w:rPr>
          <w:rFonts w:eastAsia="Calibri" w:cstheme="minorHAnsi"/>
          <w:sz w:val="22"/>
          <w:szCs w:val="22"/>
        </w:rPr>
      </w:pPr>
      <w:r w:rsidRPr="00A835F5">
        <w:rPr>
          <w:rFonts w:eastAsia="Calibri" w:cstheme="minorHAnsi"/>
          <w:sz w:val="22"/>
          <w:szCs w:val="22"/>
        </w:rPr>
        <w:t>[Data]</w:t>
      </w:r>
    </w:p>
    <w:p w14:paraId="7C8B3976" w14:textId="77777777" w:rsidR="00F21007" w:rsidRPr="00A835F5" w:rsidRDefault="00F21007" w:rsidP="00F21007">
      <w:pPr>
        <w:spacing w:after="160" w:line="276" w:lineRule="auto"/>
        <w:ind w:firstLine="0"/>
        <w:jc w:val="center"/>
        <w:rPr>
          <w:rFonts w:eastAsia="Calibri" w:cstheme="minorHAnsi"/>
          <w:sz w:val="22"/>
          <w:szCs w:val="22"/>
        </w:rPr>
      </w:pPr>
      <w:r w:rsidRPr="00A835F5">
        <w:rPr>
          <w:rFonts w:eastAsia="Calibri" w:cstheme="minorHAnsi"/>
          <w:sz w:val="22"/>
          <w:szCs w:val="22"/>
        </w:rPr>
        <w:t>[Vieta]</w:t>
      </w:r>
    </w:p>
    <w:p w14:paraId="04285B9B" w14:textId="77777777" w:rsidR="00F21007" w:rsidRPr="00A835F5" w:rsidRDefault="00F21007" w:rsidP="00F21007">
      <w:pPr>
        <w:spacing w:after="160" w:line="276" w:lineRule="auto"/>
        <w:ind w:firstLine="0"/>
        <w:jc w:val="center"/>
        <w:rPr>
          <w:rFonts w:eastAsia="Calibri" w:cstheme="minorHAnsi"/>
          <w:sz w:val="22"/>
          <w:szCs w:val="22"/>
        </w:rPr>
      </w:pPr>
    </w:p>
    <w:p w14:paraId="1B4F06FA" w14:textId="77777777" w:rsidR="00F21007" w:rsidRPr="00A835F5" w:rsidRDefault="00F21007" w:rsidP="00F21007">
      <w:pPr>
        <w:spacing w:after="160" w:line="276" w:lineRule="auto"/>
        <w:ind w:firstLine="0"/>
        <w:jc w:val="left"/>
        <w:rPr>
          <w:rFonts w:eastAsia="Calibri" w:cstheme="minorHAnsi"/>
          <w:sz w:val="22"/>
          <w:szCs w:val="22"/>
        </w:rPr>
      </w:pPr>
      <w:r w:rsidRPr="00A835F5">
        <w:rPr>
          <w:rFonts w:eastAsia="Calibri" w:cstheme="minorHAnsi"/>
          <w:sz w:val="22"/>
          <w:szCs w:val="22"/>
        </w:rPr>
        <w:t>Valstybės sienos apsaugos tarnybai prie Lietuvos Respublikos vidaus reikalų ministerijos</w:t>
      </w:r>
    </w:p>
    <w:p w14:paraId="5D82AA3A" w14:textId="77777777" w:rsidR="00F21007" w:rsidRPr="00A835F5" w:rsidRDefault="00F21007" w:rsidP="00F21007">
      <w:pPr>
        <w:spacing w:after="160" w:line="276" w:lineRule="auto"/>
        <w:ind w:firstLine="0"/>
        <w:jc w:val="center"/>
        <w:rPr>
          <w:rFonts w:eastAsia="Calibri" w:cstheme="minorHAnsi"/>
          <w:b/>
          <w:sz w:val="22"/>
          <w:szCs w:val="22"/>
        </w:rPr>
      </w:pPr>
    </w:p>
    <w:p w14:paraId="41CB6B1A" w14:textId="108F1E1B" w:rsidR="00F21007" w:rsidRPr="00A835F5" w:rsidRDefault="00F21007" w:rsidP="00F21007">
      <w:pPr>
        <w:spacing w:after="160" w:line="276" w:lineRule="auto"/>
        <w:ind w:firstLine="0"/>
        <w:jc w:val="center"/>
        <w:rPr>
          <w:rFonts w:eastAsia="Calibri" w:cstheme="minorHAnsi"/>
          <w:b/>
          <w:sz w:val="22"/>
          <w:szCs w:val="22"/>
        </w:rPr>
      </w:pPr>
      <w:r w:rsidRPr="00A835F5">
        <w:rPr>
          <w:rFonts w:eastAsia="Calibri" w:cstheme="minorHAnsi"/>
          <w:b/>
          <w:sz w:val="22"/>
          <w:szCs w:val="22"/>
        </w:rPr>
        <w:t>ATITIKTIES DEKLARACIJA</w:t>
      </w:r>
      <w:r w:rsidRPr="00A835F5">
        <w:rPr>
          <w:rFonts w:eastAsia="Calibri" w:cstheme="minorHAnsi"/>
          <w:b/>
          <w:sz w:val="22"/>
          <w:szCs w:val="22"/>
          <w:vertAlign w:val="superscript"/>
        </w:rPr>
        <w:footnoteReference w:id="6"/>
      </w:r>
    </w:p>
    <w:p w14:paraId="33D8ACD2" w14:textId="77777777" w:rsidR="00F21007" w:rsidRPr="00A835F5" w:rsidRDefault="00F21007" w:rsidP="00F21007">
      <w:pPr>
        <w:spacing w:after="160" w:line="276" w:lineRule="auto"/>
        <w:ind w:firstLine="0"/>
        <w:jc w:val="center"/>
        <w:rPr>
          <w:rFonts w:eastAsia="Calibri" w:cstheme="minorHAnsi"/>
          <w:sz w:val="22"/>
          <w:szCs w:val="22"/>
        </w:rPr>
      </w:pPr>
    </w:p>
    <w:p w14:paraId="1A6ACF1B" w14:textId="77777777" w:rsidR="00F21007" w:rsidRPr="00A835F5" w:rsidRDefault="00F21007" w:rsidP="00F21007">
      <w:pPr>
        <w:spacing w:after="160" w:line="276" w:lineRule="auto"/>
        <w:ind w:firstLine="567"/>
        <w:rPr>
          <w:rFonts w:eastAsia="Calibri" w:cstheme="minorHAnsi"/>
          <w:sz w:val="22"/>
          <w:szCs w:val="22"/>
        </w:rPr>
      </w:pPr>
      <w:r w:rsidRPr="00A835F5">
        <w:rPr>
          <w:rFonts w:eastAsia="Calibri" w:cstheme="minorHAnsi"/>
          <w:sz w:val="22"/>
          <w:szCs w:val="22"/>
        </w:rPr>
        <w:t>Deklaruoju ir patvirtinu, kad:</w:t>
      </w:r>
    </w:p>
    <w:p w14:paraId="0E97F7FB" w14:textId="77777777" w:rsidR="00F21007" w:rsidRPr="00A835F5" w:rsidRDefault="00F21007" w:rsidP="00F21007">
      <w:pPr>
        <w:spacing w:after="160" w:line="360" w:lineRule="atLeast"/>
        <w:ind w:firstLine="720"/>
        <w:rPr>
          <w:rFonts w:eastAsia="Times New Roman" w:cstheme="minorHAnsi"/>
          <w:color w:val="000000"/>
          <w:sz w:val="22"/>
          <w:szCs w:val="22"/>
        </w:rPr>
      </w:pPr>
      <w:r w:rsidRPr="00A835F5">
        <w:rPr>
          <w:rFonts w:eastAsia="Times New Roman" w:cstheme="minorHAnsi"/>
          <w:color w:val="000000"/>
          <w:sz w:val="22"/>
          <w:szCs w:val="22"/>
        </w:rPr>
        <w:t>1) aš (tiekėjas), mano subtiekėjas, ūkio subjektai, kurių pajėgumais remiuosi, mano siūlomų prekių (įskaitant jų sudedamąsias dalis, pakuotes) gamintojas ir kontroliuojantys asmenys</w:t>
      </w:r>
      <w:r w:rsidRPr="00A835F5">
        <w:rPr>
          <w:rFonts w:eastAsia="Times New Roman" w:cstheme="minorHAnsi"/>
          <w:color w:val="000000"/>
          <w:sz w:val="22"/>
          <w:szCs w:val="22"/>
          <w:vertAlign w:val="superscript"/>
        </w:rPr>
        <w:footnoteReference w:id="7"/>
      </w:r>
      <w:r w:rsidRPr="00A835F5">
        <w:rPr>
          <w:rFonts w:eastAsia="Times New Roman" w:cstheme="minorHAnsi"/>
          <w:color w:val="000000"/>
          <w:sz w:val="22"/>
          <w:szCs w:val="22"/>
        </w:rPr>
        <w:t xml:space="preserve"> nėra juridiniai asmenys, registruoti Lietuvos Respublikos viešųjų pirkimų įstatymo 92 straipsnio 15 dalyje numatytame sąraše nurodytose valstybėse ar teritorijose;</w:t>
      </w:r>
      <w:bookmarkStart w:id="34" w:name="part_0bf49b47971946ecbbec156f895bdd28"/>
      <w:bookmarkEnd w:id="34"/>
    </w:p>
    <w:p w14:paraId="7711225C" w14:textId="77777777" w:rsidR="00F21007" w:rsidRPr="00A835F5" w:rsidRDefault="00F21007" w:rsidP="00F21007">
      <w:pPr>
        <w:spacing w:after="160" w:line="360" w:lineRule="atLeast"/>
        <w:ind w:firstLine="720"/>
        <w:rPr>
          <w:rFonts w:eastAsia="Times New Roman" w:cstheme="minorHAnsi"/>
          <w:color w:val="000000"/>
          <w:sz w:val="22"/>
          <w:szCs w:val="22"/>
        </w:rPr>
      </w:pPr>
      <w:r w:rsidRPr="00A835F5">
        <w:rPr>
          <w:rFonts w:eastAsia="Times New Roman" w:cstheme="minorHAnsi"/>
          <w:color w:val="000000"/>
          <w:sz w:val="22"/>
          <w:szCs w:val="22"/>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67601CE1" w14:textId="77777777" w:rsidR="00F21007" w:rsidRPr="00A835F5" w:rsidRDefault="00F21007" w:rsidP="00F21007">
      <w:pPr>
        <w:spacing w:after="160" w:line="360" w:lineRule="atLeast"/>
        <w:ind w:firstLine="720"/>
        <w:rPr>
          <w:rFonts w:eastAsia="Times New Roman" w:cstheme="minorHAnsi"/>
          <w:color w:val="000000"/>
          <w:sz w:val="22"/>
          <w:szCs w:val="22"/>
        </w:rPr>
      </w:pPr>
      <w:bookmarkStart w:id="35" w:name="part_ce0c1ec65cd04504a5c7e7a6019a52b2"/>
      <w:bookmarkEnd w:id="35"/>
      <w:r w:rsidRPr="00A835F5">
        <w:rPr>
          <w:rFonts w:eastAsia="Times New Roman" w:cstheme="minorHAnsi"/>
          <w:color w:val="000000"/>
          <w:sz w:val="22"/>
          <w:szCs w:val="22"/>
        </w:rPr>
        <w:lastRenderedPageBreak/>
        <w:t>3) mano siūlomų prekių (įskaitant jų sudedamąsias dalis, pakuotes) kilmė nėra ar paslaugos nėra teikiamos iš Lietuvos Respublikos viešųjų pirkimų įstatymo 92 straipsnio 15 dalyje numatytame sąraše nurodytų valstybių ar teritorijų;</w:t>
      </w:r>
    </w:p>
    <w:p w14:paraId="6D40CE82" w14:textId="77777777" w:rsidR="00F21007" w:rsidRPr="00A835F5" w:rsidRDefault="00F21007" w:rsidP="00F21007">
      <w:pPr>
        <w:spacing w:after="160" w:line="360" w:lineRule="atLeast"/>
        <w:ind w:firstLine="720"/>
        <w:rPr>
          <w:rFonts w:eastAsia="Times New Roman" w:cstheme="minorHAnsi"/>
          <w:color w:val="000000"/>
          <w:sz w:val="22"/>
          <w:szCs w:val="22"/>
        </w:rPr>
      </w:pPr>
      <w:bookmarkStart w:id="36" w:name="_Hlk170300397"/>
      <w:bookmarkStart w:id="37" w:name="_Hlk170300794"/>
      <w:r w:rsidRPr="00A835F5">
        <w:rPr>
          <w:rFonts w:eastAsia="Times New Roman" w:cstheme="minorHAnsi"/>
          <w:color w:val="000000"/>
          <w:sz w:val="22"/>
          <w:szCs w:val="22"/>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36"/>
      <w:r w:rsidRPr="00A835F5">
        <w:rPr>
          <w:rFonts w:eastAsia="Times New Roman" w:cstheme="minorHAnsi"/>
          <w:color w:val="000000"/>
          <w:sz w:val="22"/>
          <w:szCs w:val="22"/>
        </w:rPr>
        <w:t>.</w:t>
      </w:r>
      <w:bookmarkEnd w:id="37"/>
    </w:p>
    <w:p w14:paraId="6A3F4B35" w14:textId="77777777" w:rsidR="00F21007" w:rsidRPr="00A835F5" w:rsidRDefault="00F21007" w:rsidP="00F21007">
      <w:pPr>
        <w:spacing w:after="160" w:line="360" w:lineRule="atLeast"/>
        <w:ind w:firstLine="720"/>
        <w:rPr>
          <w:rFonts w:eastAsia="Times New Roman" w:cstheme="minorHAnsi"/>
          <w:color w:val="000000"/>
          <w:sz w:val="22"/>
          <w:szCs w:val="22"/>
        </w:rPr>
      </w:pPr>
    </w:p>
    <w:p w14:paraId="1935255F" w14:textId="77777777" w:rsidR="00F21007" w:rsidRPr="00A835F5" w:rsidRDefault="00F21007" w:rsidP="00F21007">
      <w:pPr>
        <w:spacing w:after="160" w:line="276" w:lineRule="auto"/>
        <w:ind w:left="3888" w:hanging="3321"/>
        <w:rPr>
          <w:rFonts w:eastAsia="Calibri" w:cstheme="minorHAnsi"/>
          <w:sz w:val="22"/>
          <w:szCs w:val="22"/>
        </w:rPr>
      </w:pPr>
      <w:r w:rsidRPr="00A835F5">
        <w:rPr>
          <w:rFonts w:eastAsia="Calibri" w:cstheme="minorHAnsi"/>
          <w:sz w:val="22"/>
          <w:szCs w:val="22"/>
        </w:rPr>
        <w:t>Pareigos</w:t>
      </w:r>
      <w:r w:rsidRPr="00A835F5">
        <w:rPr>
          <w:rFonts w:eastAsia="Calibri" w:cstheme="minorHAnsi"/>
          <w:sz w:val="22"/>
          <w:szCs w:val="22"/>
        </w:rPr>
        <w:tab/>
      </w:r>
      <w:r w:rsidRPr="00A835F5">
        <w:rPr>
          <w:rFonts w:eastAsia="Calibri" w:cstheme="minorHAnsi"/>
          <w:sz w:val="22"/>
          <w:szCs w:val="22"/>
        </w:rPr>
        <w:tab/>
        <w:t>Vardas Pavardė</w:t>
      </w:r>
      <w:r w:rsidRPr="00A835F5">
        <w:rPr>
          <w:rFonts w:eastAsia="Calibri" w:cstheme="minorHAnsi"/>
          <w:sz w:val="22"/>
          <w:szCs w:val="22"/>
        </w:rPr>
        <w:tab/>
      </w:r>
      <w:r w:rsidRPr="00A835F5">
        <w:rPr>
          <w:rFonts w:eastAsia="Calibri" w:cstheme="minorHAnsi"/>
          <w:sz w:val="22"/>
          <w:szCs w:val="22"/>
        </w:rPr>
        <w:tab/>
        <w:t xml:space="preserve">        Parašas</w:t>
      </w:r>
    </w:p>
    <w:p w14:paraId="44082916" w14:textId="0AEC6092" w:rsidR="00AA1291" w:rsidRPr="004A3AF1" w:rsidRDefault="00AA1291">
      <w:pPr>
        <w:rPr>
          <w:rFonts w:cstheme="minorHAnsi"/>
        </w:rPr>
      </w:pPr>
    </w:p>
    <w:p w14:paraId="16539ED3" w14:textId="77777777" w:rsidR="00AA1291" w:rsidRDefault="00AA1291">
      <w:pPr>
        <w:rPr>
          <w:rFonts w:cstheme="minorHAnsi"/>
        </w:rPr>
      </w:pPr>
      <w:r>
        <w:rPr>
          <w:rFonts w:cstheme="minorHAnsi"/>
        </w:rPr>
        <w:br w:type="page"/>
      </w:r>
    </w:p>
    <w:p w14:paraId="58A0C35E" w14:textId="77777777" w:rsidR="008741E2" w:rsidRDefault="008741E2" w:rsidP="008741E2">
      <w:pPr>
        <w:pStyle w:val="NoSpacing"/>
        <w:spacing w:line="300" w:lineRule="auto"/>
        <w:ind w:firstLine="0"/>
        <w:contextualSpacing/>
        <w:rPr>
          <w:rFonts w:ascii="Arial" w:eastAsiaTheme="minorHAnsi" w:hAnsi="Arial" w:cs="Arial"/>
          <w:bCs/>
          <w:iCs/>
        </w:rPr>
      </w:pPr>
    </w:p>
    <w:p w14:paraId="2A73DB72" w14:textId="5E948367" w:rsidR="008741E2" w:rsidRDefault="008741E2" w:rsidP="008741E2">
      <w:pPr>
        <w:spacing w:line="240" w:lineRule="auto"/>
        <w:ind w:left="5670" w:firstLine="0"/>
        <w:rPr>
          <w:rFonts w:cstheme="minorHAnsi"/>
        </w:rPr>
      </w:pPr>
      <w:r w:rsidRPr="00170D8D">
        <w:rPr>
          <w:rFonts w:cstheme="minorHAnsi"/>
        </w:rPr>
        <w:t xml:space="preserve">Pirkimo sąlygų </w:t>
      </w:r>
      <w:r w:rsidR="002A087C">
        <w:rPr>
          <w:rFonts w:cstheme="minorHAnsi"/>
        </w:rPr>
        <w:t>7</w:t>
      </w:r>
      <w:r w:rsidRPr="00170D8D">
        <w:rPr>
          <w:rFonts w:cstheme="minorHAnsi"/>
        </w:rPr>
        <w:t xml:space="preserve"> priedas „Nacionalinio saugumo reikalavimų atitikties deklaracija“</w:t>
      </w:r>
    </w:p>
    <w:p w14:paraId="39B66647" w14:textId="77777777" w:rsidR="008741E2" w:rsidRDefault="008741E2" w:rsidP="008741E2">
      <w:pPr>
        <w:spacing w:line="240" w:lineRule="auto"/>
        <w:ind w:left="5670" w:firstLine="0"/>
        <w:rPr>
          <w:rFonts w:cstheme="minorHAnsi"/>
        </w:rPr>
      </w:pPr>
    </w:p>
    <w:p w14:paraId="257E7EAC" w14:textId="77777777" w:rsidR="008741E2" w:rsidRPr="008741E2" w:rsidRDefault="008741E2" w:rsidP="008741E2">
      <w:pPr>
        <w:widowControl w:val="0"/>
        <w:tabs>
          <w:tab w:val="right" w:leader="underscore" w:pos="9071"/>
        </w:tabs>
        <w:suppressAutoHyphens/>
        <w:spacing w:line="240" w:lineRule="auto"/>
        <w:ind w:firstLine="0"/>
        <w:jc w:val="left"/>
        <w:textAlignment w:val="baseline"/>
        <w:rPr>
          <w:rFonts w:eastAsia="Times New Roman" w:cstheme="minorHAnsi"/>
          <w:sz w:val="24"/>
          <w:szCs w:val="20"/>
          <w:lang w:eastAsia="en-US"/>
        </w:rPr>
      </w:pPr>
      <w:r w:rsidRPr="008741E2">
        <w:rPr>
          <w:rFonts w:eastAsia="Calibri" w:cstheme="minorHAnsi"/>
          <w:sz w:val="24"/>
          <w:szCs w:val="20"/>
          <w:lang w:eastAsia="en-US"/>
        </w:rPr>
        <w:tab/>
      </w:r>
    </w:p>
    <w:p w14:paraId="00CE4DE7" w14:textId="77777777" w:rsidR="008741E2" w:rsidRPr="008741E2" w:rsidRDefault="008741E2" w:rsidP="008741E2">
      <w:pPr>
        <w:shd w:val="clear" w:color="auto" w:fill="FFFFFF"/>
        <w:suppressAutoHyphens/>
        <w:spacing w:line="240" w:lineRule="auto"/>
        <w:ind w:right="-178" w:firstLine="0"/>
        <w:jc w:val="center"/>
        <w:rPr>
          <w:rFonts w:eastAsia="Times New Roman" w:cstheme="minorHAnsi"/>
          <w:sz w:val="20"/>
          <w:szCs w:val="20"/>
          <w:lang w:eastAsia="en-US"/>
        </w:rPr>
      </w:pPr>
      <w:r w:rsidRPr="008741E2">
        <w:rPr>
          <w:rFonts w:eastAsia="Times New Roman" w:cstheme="minorHAnsi"/>
          <w:sz w:val="20"/>
          <w:szCs w:val="20"/>
          <w:lang w:eastAsia="en-US"/>
        </w:rPr>
        <w:t>(</w:t>
      </w:r>
      <w:r w:rsidRPr="008741E2">
        <w:rPr>
          <w:rFonts w:eastAsia="Times New Roman" w:cstheme="minorHAnsi"/>
          <w:i/>
          <w:iCs/>
          <w:sz w:val="20"/>
          <w:szCs w:val="20"/>
          <w:lang w:eastAsia="en-US"/>
        </w:rPr>
        <w:t>tiekėjo pavadinimas</w:t>
      </w:r>
      <w:r w:rsidRPr="008741E2">
        <w:rPr>
          <w:rFonts w:eastAsia="Times New Roman" w:cstheme="minorHAnsi"/>
          <w:sz w:val="20"/>
          <w:szCs w:val="20"/>
          <w:lang w:eastAsia="en-US"/>
        </w:rPr>
        <w:t>)</w:t>
      </w:r>
    </w:p>
    <w:p w14:paraId="058F39FD" w14:textId="77777777" w:rsidR="008741E2" w:rsidRPr="008741E2" w:rsidRDefault="008741E2" w:rsidP="008741E2">
      <w:pPr>
        <w:suppressAutoHyphens/>
        <w:spacing w:line="240" w:lineRule="auto"/>
        <w:ind w:firstLine="0"/>
        <w:jc w:val="center"/>
        <w:textAlignment w:val="baseline"/>
        <w:rPr>
          <w:rFonts w:eastAsia="Calibri" w:cstheme="minorHAnsi"/>
          <w:sz w:val="24"/>
          <w:szCs w:val="20"/>
          <w:u w:val="single"/>
          <w:lang w:eastAsia="en-US"/>
        </w:rPr>
      </w:pPr>
      <w:r w:rsidRPr="008741E2">
        <w:rPr>
          <w:rFonts w:eastAsia="Calibri" w:cstheme="minorHAnsi"/>
          <w:sz w:val="24"/>
          <w:szCs w:val="20"/>
          <w:u w:val="single"/>
          <w:lang w:eastAsia="en-US"/>
        </w:rPr>
        <w:t xml:space="preserve">Valstybės sienos apsaugos tarnyba prie Lietuvos Respublikos vidaus reikalų ministerijos </w:t>
      </w:r>
    </w:p>
    <w:p w14:paraId="62B052AF" w14:textId="77777777" w:rsidR="008741E2" w:rsidRPr="008741E2" w:rsidRDefault="008741E2" w:rsidP="008741E2">
      <w:pPr>
        <w:suppressAutoHyphens/>
        <w:spacing w:line="240" w:lineRule="auto"/>
        <w:ind w:firstLine="0"/>
        <w:jc w:val="center"/>
        <w:textAlignment w:val="baseline"/>
        <w:rPr>
          <w:rFonts w:eastAsia="Times New Roman" w:cstheme="minorHAnsi"/>
          <w:sz w:val="24"/>
          <w:szCs w:val="20"/>
          <w:lang w:eastAsia="en-US"/>
        </w:rPr>
      </w:pPr>
      <w:r w:rsidRPr="008741E2">
        <w:rPr>
          <w:rFonts w:eastAsia="Calibri" w:cstheme="minorHAnsi"/>
          <w:iCs/>
          <w:sz w:val="20"/>
          <w:szCs w:val="20"/>
          <w:lang w:eastAsia="en-US"/>
        </w:rPr>
        <w:t>(</w:t>
      </w:r>
      <w:r w:rsidRPr="008741E2">
        <w:rPr>
          <w:rFonts w:eastAsia="Calibri" w:cstheme="minorHAnsi"/>
          <w:i/>
          <w:sz w:val="20"/>
          <w:szCs w:val="20"/>
          <w:lang w:eastAsia="en-US"/>
        </w:rPr>
        <w:t>adresatas (perkančiosios organizacijos / perkančiojo subjekto pavadinimas</w:t>
      </w:r>
      <w:r w:rsidRPr="008741E2">
        <w:rPr>
          <w:rFonts w:eastAsia="Calibri" w:cstheme="minorHAnsi"/>
          <w:iCs/>
          <w:sz w:val="20"/>
          <w:szCs w:val="20"/>
          <w:lang w:eastAsia="en-US"/>
        </w:rPr>
        <w:t>)</w:t>
      </w:r>
    </w:p>
    <w:p w14:paraId="2160FC9E" w14:textId="77777777"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b/>
          <w:bCs/>
          <w:sz w:val="24"/>
          <w:szCs w:val="20"/>
          <w:lang w:eastAsia="en-US"/>
        </w:rPr>
      </w:pPr>
    </w:p>
    <w:p w14:paraId="20C80959" w14:textId="77777777"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Times New Roman" w:cstheme="minorHAnsi"/>
          <w:sz w:val="24"/>
          <w:szCs w:val="20"/>
          <w:lang w:eastAsia="en-US"/>
        </w:rPr>
      </w:pPr>
      <w:r w:rsidRPr="008741E2">
        <w:rPr>
          <w:rFonts w:eastAsia="Calibri" w:cstheme="minorHAnsi"/>
          <w:b/>
          <w:bCs/>
          <w:sz w:val="24"/>
          <w:szCs w:val="20"/>
          <w:lang w:eastAsia="en-US"/>
        </w:rPr>
        <w:t>NACIONALINIO SAUGUMO REIKALAVIMŲ ATITIKTIES DEKLARACIJA</w:t>
      </w:r>
    </w:p>
    <w:p w14:paraId="351B6DE7" w14:textId="77777777"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b/>
          <w:bCs/>
          <w:sz w:val="16"/>
          <w:szCs w:val="16"/>
          <w:lang w:eastAsia="en-US"/>
        </w:rPr>
      </w:pPr>
    </w:p>
    <w:p w14:paraId="78541733" w14:textId="5E7A9E88"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sz w:val="24"/>
          <w:szCs w:val="20"/>
          <w:lang w:eastAsia="en-US"/>
        </w:rPr>
      </w:pPr>
      <w:r w:rsidRPr="008741E2">
        <w:rPr>
          <w:rFonts w:eastAsia="Calibri" w:cstheme="minorHAnsi"/>
          <w:sz w:val="24"/>
          <w:szCs w:val="20"/>
          <w:lang w:eastAsia="en-US"/>
        </w:rPr>
        <w:t>2025 m._____________ d. Nr. ______</w:t>
      </w:r>
    </w:p>
    <w:p w14:paraId="4D0AE907" w14:textId="77777777"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sz w:val="24"/>
          <w:szCs w:val="20"/>
          <w:lang w:eastAsia="en-US"/>
        </w:rPr>
      </w:pPr>
      <w:r w:rsidRPr="008741E2">
        <w:rPr>
          <w:rFonts w:eastAsia="Calibri" w:cstheme="minorHAnsi"/>
          <w:sz w:val="24"/>
          <w:szCs w:val="20"/>
          <w:lang w:eastAsia="en-US"/>
        </w:rPr>
        <w:t>__________________________</w:t>
      </w:r>
    </w:p>
    <w:p w14:paraId="369A81CB" w14:textId="77777777"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Times New Roman" w:cstheme="minorHAnsi"/>
          <w:sz w:val="24"/>
          <w:szCs w:val="20"/>
          <w:lang w:eastAsia="en-US"/>
        </w:rPr>
      </w:pPr>
      <w:r w:rsidRPr="008741E2">
        <w:rPr>
          <w:rFonts w:eastAsia="Calibri" w:cstheme="minorHAnsi"/>
          <w:i/>
          <w:iCs/>
          <w:sz w:val="20"/>
          <w:szCs w:val="20"/>
          <w:lang w:eastAsia="en-US"/>
        </w:rPr>
        <w:t>(Sudarymo vieta)</w:t>
      </w:r>
    </w:p>
    <w:p w14:paraId="607210D3" w14:textId="77777777" w:rsidR="008741E2" w:rsidRPr="008741E2" w:rsidRDefault="008741E2" w:rsidP="008741E2">
      <w:pPr>
        <w:spacing w:line="240" w:lineRule="auto"/>
        <w:ind w:firstLine="567"/>
        <w:rPr>
          <w:rFonts w:eastAsia="Times New Roman" w:cstheme="minorHAnsi"/>
          <w:color w:val="000000"/>
          <w:sz w:val="24"/>
          <w:szCs w:val="24"/>
          <w:lang w:eastAsia="en-US"/>
        </w:rPr>
      </w:pPr>
      <w:r w:rsidRPr="008741E2">
        <w:rPr>
          <w:rFonts w:eastAsia="Times New Roman" w:cstheme="minorHAnsi"/>
          <w:color w:val="000000"/>
          <w:sz w:val="24"/>
          <w:szCs w:val="24"/>
          <w:lang w:eastAsia="en-US"/>
        </w:rPr>
        <w:t>Aš, ___________________________________________________________________ ,</w:t>
      </w:r>
    </w:p>
    <w:p w14:paraId="12FC64D1" w14:textId="77777777" w:rsidR="008741E2" w:rsidRPr="008741E2" w:rsidRDefault="008741E2" w:rsidP="008741E2">
      <w:pPr>
        <w:spacing w:line="240" w:lineRule="auto"/>
        <w:ind w:left="960" w:firstLine="318"/>
        <w:rPr>
          <w:rFonts w:eastAsia="Times New Roman" w:cstheme="minorHAnsi"/>
          <w:color w:val="000000"/>
          <w:sz w:val="20"/>
          <w:szCs w:val="20"/>
          <w:lang w:eastAsia="en-US"/>
        </w:rPr>
      </w:pPr>
      <w:r w:rsidRPr="008741E2">
        <w:rPr>
          <w:rFonts w:eastAsia="Times New Roman" w:cstheme="minorHAnsi"/>
          <w:i/>
          <w:iCs/>
          <w:color w:val="000000"/>
          <w:sz w:val="20"/>
          <w:szCs w:val="20"/>
          <w:lang w:eastAsia="en-US"/>
        </w:rPr>
        <w:t>(tiekėjo vadovo ar jo įgalioto asmens pareigų pavadinimas, vardas ir pavardė)</w:t>
      </w:r>
    </w:p>
    <w:p w14:paraId="77B46A8F" w14:textId="77777777" w:rsidR="008741E2" w:rsidRPr="008741E2" w:rsidRDefault="008741E2" w:rsidP="008741E2">
      <w:pPr>
        <w:spacing w:line="240" w:lineRule="auto"/>
        <w:ind w:firstLine="0"/>
        <w:rPr>
          <w:rFonts w:eastAsia="Times New Roman" w:cstheme="minorHAnsi"/>
          <w:color w:val="000000"/>
          <w:sz w:val="24"/>
          <w:szCs w:val="24"/>
          <w:lang w:eastAsia="en-US"/>
        </w:rPr>
      </w:pPr>
      <w:r w:rsidRPr="008741E2">
        <w:rPr>
          <w:rFonts w:eastAsia="Times New Roman" w:cstheme="minorHAnsi"/>
          <w:color w:val="000000"/>
          <w:sz w:val="24"/>
          <w:szCs w:val="24"/>
          <w:lang w:eastAsia="en-US"/>
        </w:rPr>
        <w:t>patvirtinu, kad mano vadovaujamas (-a) (atstovaujamas (-a))____________________________ ,</w:t>
      </w:r>
    </w:p>
    <w:p w14:paraId="5F68D879" w14:textId="77777777" w:rsidR="008741E2" w:rsidRPr="008741E2" w:rsidRDefault="008741E2" w:rsidP="008741E2">
      <w:pPr>
        <w:spacing w:line="240" w:lineRule="auto"/>
        <w:ind w:left="5640" w:firstLine="742"/>
        <w:rPr>
          <w:rFonts w:eastAsia="Times New Roman" w:cstheme="minorHAnsi"/>
          <w:color w:val="000000"/>
          <w:sz w:val="20"/>
          <w:szCs w:val="20"/>
          <w:lang w:eastAsia="en-US"/>
        </w:rPr>
      </w:pPr>
      <w:r w:rsidRPr="008741E2">
        <w:rPr>
          <w:rFonts w:eastAsia="Times New Roman" w:cstheme="minorHAnsi"/>
          <w:i/>
          <w:iCs/>
          <w:color w:val="000000"/>
          <w:sz w:val="20"/>
          <w:szCs w:val="20"/>
          <w:lang w:eastAsia="en-US"/>
        </w:rPr>
        <w:t xml:space="preserve">(tiekėjo pavadinimas)    </w:t>
      </w:r>
    </w:p>
    <w:p w14:paraId="544582C8" w14:textId="77777777" w:rsidR="008741E2" w:rsidRPr="008741E2" w:rsidRDefault="008741E2" w:rsidP="008741E2">
      <w:pPr>
        <w:spacing w:line="240" w:lineRule="auto"/>
        <w:ind w:firstLine="0"/>
        <w:rPr>
          <w:rFonts w:eastAsia="Times New Roman" w:cstheme="minorHAnsi"/>
          <w:color w:val="000000"/>
          <w:sz w:val="24"/>
          <w:szCs w:val="24"/>
          <w:u w:val="single"/>
          <w:lang w:eastAsia="en-US"/>
        </w:rPr>
      </w:pPr>
      <w:r w:rsidRPr="008741E2">
        <w:rPr>
          <w:rFonts w:eastAsia="Times New Roman" w:cstheme="minorHAnsi"/>
          <w:color w:val="000000"/>
          <w:sz w:val="24"/>
          <w:szCs w:val="24"/>
          <w:lang w:eastAsia="en-US"/>
        </w:rPr>
        <w:t>dalyvaujantis (-i) ______________________________________________________________</w:t>
      </w:r>
    </w:p>
    <w:p w14:paraId="09B710EB" w14:textId="77777777" w:rsidR="008741E2" w:rsidRPr="008741E2" w:rsidRDefault="008741E2" w:rsidP="008741E2">
      <w:pPr>
        <w:spacing w:line="240" w:lineRule="auto"/>
        <w:ind w:left="2040" w:firstLine="371"/>
        <w:rPr>
          <w:rFonts w:eastAsia="Times New Roman" w:cstheme="minorHAnsi"/>
          <w:color w:val="000000"/>
          <w:sz w:val="20"/>
          <w:szCs w:val="20"/>
          <w:lang w:eastAsia="en-US"/>
        </w:rPr>
      </w:pPr>
      <w:r w:rsidRPr="008741E2">
        <w:rPr>
          <w:rFonts w:eastAsia="Times New Roman" w:cstheme="minorHAnsi"/>
          <w:i/>
          <w:iCs/>
          <w:color w:val="000000"/>
          <w:sz w:val="20"/>
          <w:szCs w:val="20"/>
          <w:lang w:eastAsia="en-US"/>
        </w:rPr>
        <w:t>(perkančiosios organizacijos / perkančiojo subjekto pavadinimas)</w:t>
      </w:r>
    </w:p>
    <w:p w14:paraId="4F10CE2E" w14:textId="77777777" w:rsidR="008741E2" w:rsidRPr="008741E2" w:rsidRDefault="008741E2" w:rsidP="008741E2">
      <w:pPr>
        <w:spacing w:line="240" w:lineRule="auto"/>
        <w:ind w:firstLine="0"/>
        <w:rPr>
          <w:rFonts w:eastAsia="Times New Roman" w:cstheme="minorHAnsi"/>
          <w:color w:val="000000"/>
          <w:sz w:val="24"/>
          <w:szCs w:val="24"/>
          <w:lang w:eastAsia="en-US"/>
        </w:rPr>
      </w:pPr>
      <w:r w:rsidRPr="008741E2">
        <w:rPr>
          <w:rFonts w:eastAsia="Times New Roman" w:cstheme="minorHAnsi"/>
          <w:color w:val="000000"/>
          <w:sz w:val="24"/>
          <w:szCs w:val="24"/>
          <w:lang w:eastAsia="en-US"/>
        </w:rPr>
        <w:t>vykdomame  _____________________________________, atitinka toliau nurodomus reikalavimus:</w:t>
      </w:r>
    </w:p>
    <w:p w14:paraId="52C28723" w14:textId="77777777" w:rsidR="008741E2" w:rsidRPr="008741E2" w:rsidRDefault="008741E2" w:rsidP="008741E2">
      <w:pPr>
        <w:spacing w:line="240" w:lineRule="auto"/>
        <w:ind w:firstLine="636"/>
        <w:rPr>
          <w:rFonts w:eastAsia="Times New Roman" w:cstheme="minorHAnsi"/>
          <w:color w:val="000000"/>
          <w:sz w:val="20"/>
          <w:szCs w:val="20"/>
          <w:lang w:eastAsia="en-US"/>
        </w:rPr>
      </w:pPr>
      <w:r w:rsidRPr="008741E2">
        <w:rPr>
          <w:rFonts w:eastAsia="Times New Roman" w:cstheme="minorHAnsi"/>
          <w:i/>
          <w:iCs/>
          <w:color w:val="000000"/>
          <w:sz w:val="20"/>
          <w:szCs w:val="20"/>
          <w:lang w:eastAsia="en-US"/>
        </w:rPr>
        <w:t>(pirkimo objekto pavadinimas, pirkimo numeris, pirkimo paskelbimo CVP IS data</w:t>
      </w:r>
      <w:r w:rsidRPr="008741E2">
        <w:rPr>
          <w:rFonts w:eastAsia="Times New Roman" w:cstheme="minorHAnsi"/>
          <w:color w:val="000000"/>
          <w:sz w:val="20"/>
          <w:szCs w:val="20"/>
          <w:lang w:eastAsia="en-US"/>
        </w:rPr>
        <w:t>)</w:t>
      </w:r>
    </w:p>
    <w:p w14:paraId="0BC72E0C" w14:textId="77777777" w:rsidR="008741E2" w:rsidRPr="008741E2" w:rsidRDefault="008741E2" w:rsidP="008741E2">
      <w:pPr>
        <w:spacing w:line="240" w:lineRule="auto"/>
        <w:ind w:firstLine="636"/>
        <w:rPr>
          <w:rFonts w:eastAsia="Times New Roman" w:cstheme="minorHAnsi"/>
          <w:color w:val="000000"/>
          <w:sz w:val="20"/>
          <w:szCs w:val="20"/>
          <w:lang w:eastAsia="en-US"/>
        </w:rPr>
      </w:pPr>
    </w:p>
    <w:p w14:paraId="733E3E26" w14:textId="77777777" w:rsidR="008741E2" w:rsidRPr="008741E2" w:rsidRDefault="008741E2" w:rsidP="008741E2">
      <w:pPr>
        <w:widowControl w:val="0"/>
        <w:suppressAutoHyphens/>
        <w:spacing w:line="240" w:lineRule="auto"/>
        <w:ind w:firstLine="567"/>
        <w:textAlignment w:val="baseline"/>
        <w:rPr>
          <w:rFonts w:eastAsia="Times New Roman" w:cstheme="minorHAnsi"/>
          <w:sz w:val="20"/>
          <w:szCs w:val="20"/>
          <w:shd w:val="clear" w:color="auto" w:fill="008000"/>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384"/>
      </w:tblGrid>
      <w:tr w:rsidR="008741E2" w:rsidRPr="008741E2" w14:paraId="418B2842" w14:textId="77777777" w:rsidTr="008A3F4D">
        <w:tc>
          <w:tcPr>
            <w:tcW w:w="250" w:type="dxa"/>
            <w:tcBorders>
              <w:top w:val="single" w:sz="4" w:space="0" w:color="auto"/>
              <w:left w:val="single" w:sz="4" w:space="0" w:color="auto"/>
              <w:bottom w:val="single" w:sz="4" w:space="0" w:color="auto"/>
              <w:right w:val="nil"/>
            </w:tcBorders>
            <w:hideMark/>
          </w:tcPr>
          <w:p w14:paraId="35E3360F" w14:textId="77777777" w:rsidR="008741E2" w:rsidRPr="008741E2" w:rsidRDefault="008741E2" w:rsidP="00DD444D">
            <w:pPr>
              <w:spacing w:line="240" w:lineRule="auto"/>
              <w:ind w:firstLine="0"/>
              <w:jc w:val="left"/>
              <w:rPr>
                <w:rFonts w:eastAsia="Times New Roman" w:cstheme="minorHAnsi"/>
                <w:sz w:val="24"/>
                <w:szCs w:val="24"/>
              </w:rPr>
            </w:pPr>
            <w:r w:rsidRPr="008741E2">
              <w:rPr>
                <w:rFonts w:eastAsia="Times New Roman" w:cstheme="minorHAnsi"/>
                <w:sz w:val="24"/>
                <w:szCs w:val="24"/>
              </w:rPr>
              <w:t>×</w:t>
            </w:r>
          </w:p>
        </w:tc>
        <w:tc>
          <w:tcPr>
            <w:tcW w:w="9384" w:type="dxa"/>
            <w:vMerge w:val="restart"/>
            <w:tcBorders>
              <w:top w:val="nil"/>
              <w:left w:val="nil"/>
              <w:bottom w:val="nil"/>
              <w:right w:val="nil"/>
            </w:tcBorders>
            <w:hideMark/>
          </w:tcPr>
          <w:p w14:paraId="689DB9D5" w14:textId="2120B6D4" w:rsidR="008741E2" w:rsidRPr="008741E2" w:rsidRDefault="008741E2" w:rsidP="00DD444D">
            <w:pPr>
              <w:spacing w:line="240" w:lineRule="auto"/>
              <w:ind w:firstLine="0"/>
              <w:rPr>
                <w:rFonts w:eastAsia="Times New Roman" w:cstheme="minorHAnsi"/>
                <w:sz w:val="24"/>
                <w:szCs w:val="20"/>
              </w:rPr>
            </w:pPr>
            <w:r w:rsidRPr="008741E2">
              <w:rPr>
                <w:rFonts w:eastAsia="Times New Roman" w:cstheme="minorHAnsi"/>
                <w:sz w:val="24"/>
                <w:szCs w:val="20"/>
              </w:rPr>
              <w:t xml:space="preserve">tiekėjo siūlomos prekės nekelia grėsmės nacionaliniam saugumui </w:t>
            </w:r>
            <w:r w:rsidRPr="008741E2">
              <w:rPr>
                <w:rFonts w:eastAsia="Times New Roman" w:cstheme="minorHAnsi"/>
                <w:sz w:val="24"/>
                <w:szCs w:val="20"/>
                <w:bdr w:val="none" w:sz="0" w:space="0" w:color="auto" w:frame="1"/>
                <w:lang w:eastAsia="en-US"/>
              </w:rPr>
              <w:t>–</w:t>
            </w:r>
            <w:r w:rsidRPr="008741E2">
              <w:rPr>
                <w:rFonts w:eastAsia="Times New Roman" w:cstheme="minorHAnsi"/>
                <w:sz w:val="24"/>
                <w:szCs w:val="20"/>
              </w:rPr>
              <w:t xml:space="preserve"> vadovaujantis Lietuvos Respublikos viešųjų pirkimų įstatymo (toliau – VPĮ) 37 straipsnio 9 dalies 1 punktu, </w:t>
            </w:r>
            <w:r w:rsidRPr="008741E2">
              <w:rPr>
                <w:rFonts w:eastAsia="Times New Roman" w:cstheme="minorHAnsi"/>
                <w:sz w:val="24"/>
                <w:szCs w:val="20"/>
                <w:lang w:eastAsia="en-US"/>
              </w:rPr>
              <w:t>prekių gamintojas ar jį kontroliuojantis asmuo nėra registruoti (jeigu gamintojas ar jį kontroliuojantis asmuo yra fizinis asmuo – nuolat gyvenantis ar turintis pilietybę) VPĮ 92 straipsnio 14 dalyje numatytame sąraše nurodytose valstybėse ar teritorijose</w:t>
            </w:r>
            <w:r w:rsidRPr="008741E2">
              <w:rPr>
                <w:rFonts w:eastAsia="Times New Roman" w:cstheme="minorHAnsi"/>
                <w:sz w:val="24"/>
                <w:szCs w:val="20"/>
              </w:rPr>
              <w:t>.</w:t>
            </w:r>
          </w:p>
          <w:p w14:paraId="05EF1F29" w14:textId="77777777" w:rsidR="008741E2" w:rsidRPr="008741E2" w:rsidRDefault="008741E2" w:rsidP="00DD444D">
            <w:pPr>
              <w:shd w:val="clear" w:color="auto" w:fill="FFFFFF"/>
              <w:spacing w:line="240" w:lineRule="auto"/>
              <w:ind w:firstLine="34"/>
              <w:jc w:val="left"/>
              <w:rPr>
                <w:rFonts w:eastAsia="Times New Roman" w:cstheme="minorHAnsi"/>
                <w:i/>
                <w:sz w:val="20"/>
                <w:szCs w:val="20"/>
                <w:lang w:eastAsia="en-US"/>
              </w:rPr>
            </w:pPr>
          </w:p>
        </w:tc>
      </w:tr>
      <w:tr w:rsidR="008741E2" w:rsidRPr="008741E2" w14:paraId="05D9DF56" w14:textId="77777777" w:rsidTr="008A3F4D">
        <w:tc>
          <w:tcPr>
            <w:tcW w:w="250" w:type="dxa"/>
            <w:tcBorders>
              <w:top w:val="single" w:sz="4" w:space="0" w:color="auto"/>
              <w:left w:val="nil"/>
              <w:bottom w:val="nil"/>
              <w:right w:val="nil"/>
            </w:tcBorders>
          </w:tcPr>
          <w:p w14:paraId="129446F1" w14:textId="77777777" w:rsidR="008741E2" w:rsidRPr="008741E2" w:rsidRDefault="008741E2" w:rsidP="00DD444D">
            <w:pPr>
              <w:spacing w:line="240" w:lineRule="auto"/>
              <w:ind w:firstLine="0"/>
              <w:jc w:val="left"/>
              <w:rPr>
                <w:rFonts w:eastAsia="Times New Roman" w:cstheme="minorHAnsi"/>
                <w:sz w:val="24"/>
                <w:szCs w:val="24"/>
              </w:rPr>
            </w:pPr>
          </w:p>
        </w:tc>
        <w:tc>
          <w:tcPr>
            <w:tcW w:w="9384" w:type="dxa"/>
            <w:vMerge/>
            <w:tcBorders>
              <w:top w:val="nil"/>
              <w:left w:val="nil"/>
              <w:bottom w:val="nil"/>
              <w:right w:val="nil"/>
            </w:tcBorders>
            <w:vAlign w:val="center"/>
            <w:hideMark/>
          </w:tcPr>
          <w:p w14:paraId="5D7252A8" w14:textId="77777777" w:rsidR="008741E2" w:rsidRPr="008741E2" w:rsidRDefault="008741E2" w:rsidP="00DD444D">
            <w:pPr>
              <w:spacing w:line="240" w:lineRule="auto"/>
              <w:ind w:firstLine="0"/>
              <w:jc w:val="left"/>
              <w:rPr>
                <w:rFonts w:eastAsia="Times New Roman" w:cstheme="minorHAnsi"/>
                <w:sz w:val="24"/>
                <w:szCs w:val="24"/>
              </w:rPr>
            </w:pPr>
          </w:p>
        </w:tc>
      </w:tr>
      <w:tr w:rsidR="008741E2" w:rsidRPr="008741E2" w14:paraId="36F1FF17" w14:textId="77777777" w:rsidTr="008A3F4D">
        <w:tc>
          <w:tcPr>
            <w:tcW w:w="250" w:type="dxa"/>
            <w:tcBorders>
              <w:top w:val="nil"/>
              <w:left w:val="nil"/>
              <w:bottom w:val="nil"/>
              <w:right w:val="nil"/>
            </w:tcBorders>
          </w:tcPr>
          <w:p w14:paraId="125993BA" w14:textId="77777777" w:rsidR="008741E2" w:rsidRPr="008741E2" w:rsidRDefault="008741E2" w:rsidP="00DD444D">
            <w:pPr>
              <w:spacing w:line="240" w:lineRule="auto"/>
              <w:ind w:firstLine="0"/>
              <w:jc w:val="left"/>
              <w:rPr>
                <w:rFonts w:eastAsia="Times New Roman" w:cstheme="minorHAnsi"/>
                <w:sz w:val="24"/>
                <w:szCs w:val="24"/>
              </w:rPr>
            </w:pPr>
          </w:p>
        </w:tc>
        <w:tc>
          <w:tcPr>
            <w:tcW w:w="9384" w:type="dxa"/>
            <w:vMerge/>
            <w:tcBorders>
              <w:top w:val="nil"/>
              <w:left w:val="nil"/>
              <w:bottom w:val="nil"/>
              <w:right w:val="nil"/>
            </w:tcBorders>
            <w:vAlign w:val="center"/>
            <w:hideMark/>
          </w:tcPr>
          <w:p w14:paraId="118503DD" w14:textId="77777777" w:rsidR="008741E2" w:rsidRPr="008741E2" w:rsidRDefault="008741E2" w:rsidP="00DD444D">
            <w:pPr>
              <w:spacing w:line="240" w:lineRule="auto"/>
              <w:ind w:firstLine="0"/>
              <w:jc w:val="left"/>
              <w:rPr>
                <w:rFonts w:eastAsia="Times New Roman" w:cstheme="minorHAnsi"/>
                <w:sz w:val="24"/>
                <w:szCs w:val="24"/>
              </w:rPr>
            </w:pPr>
          </w:p>
        </w:tc>
      </w:tr>
    </w:tbl>
    <w:p w14:paraId="07B6CADA" w14:textId="77777777" w:rsidR="008741E2" w:rsidRPr="008741E2" w:rsidRDefault="008741E2" w:rsidP="008741E2">
      <w:pPr>
        <w:shd w:val="clear" w:color="auto" w:fill="FFFFFF"/>
        <w:spacing w:line="240" w:lineRule="auto"/>
        <w:ind w:firstLine="720"/>
        <w:jc w:val="left"/>
        <w:rPr>
          <w:rFonts w:eastAsia="Times New Roman" w:cstheme="minorHAnsi"/>
          <w:sz w:val="24"/>
          <w:szCs w:val="24"/>
          <w:lang w:eastAsia="en-US"/>
        </w:rPr>
      </w:pPr>
    </w:p>
    <w:p w14:paraId="7CD3EBF8" w14:textId="7F129A4F" w:rsidR="008741E2" w:rsidRPr="008741E2" w:rsidRDefault="008741E2" w:rsidP="008741E2">
      <w:pPr>
        <w:shd w:val="clear" w:color="auto" w:fill="FFFFFF"/>
        <w:spacing w:line="240" w:lineRule="auto"/>
        <w:ind w:firstLine="720"/>
        <w:jc w:val="left"/>
        <w:rPr>
          <w:rFonts w:eastAsia="Times New Roman" w:cstheme="minorHAnsi"/>
          <w:sz w:val="24"/>
          <w:szCs w:val="24"/>
          <w:lang w:eastAsia="en-US"/>
        </w:rPr>
      </w:pPr>
      <w:r w:rsidRPr="008741E2">
        <w:rPr>
          <w:rFonts w:eastAsia="Times New Roman" w:cstheme="minorHAnsi"/>
          <w:sz w:val="24"/>
          <w:szCs w:val="24"/>
          <w:lang w:eastAsia="en-US"/>
        </w:rPr>
        <w:t>Patvirtinu, kad šie duomenys yra teisingi ir aktualūs pasiūlymo pateikimo dieną.</w:t>
      </w:r>
    </w:p>
    <w:p w14:paraId="69108865" w14:textId="77777777" w:rsidR="008741E2" w:rsidRPr="008741E2" w:rsidRDefault="008741E2" w:rsidP="008741E2">
      <w:pPr>
        <w:shd w:val="clear" w:color="auto" w:fill="FFFFFF"/>
        <w:spacing w:line="240" w:lineRule="auto"/>
        <w:ind w:firstLine="720"/>
        <w:jc w:val="left"/>
        <w:rPr>
          <w:rFonts w:eastAsia="Times New Roman" w:cstheme="minorHAnsi"/>
          <w:sz w:val="16"/>
          <w:szCs w:val="16"/>
          <w:lang w:eastAsia="en-US"/>
        </w:rPr>
      </w:pPr>
    </w:p>
    <w:p w14:paraId="3A4D7BE9" w14:textId="77777777" w:rsidR="008741E2" w:rsidRPr="008741E2" w:rsidRDefault="008741E2" w:rsidP="008741E2">
      <w:pPr>
        <w:spacing w:line="240" w:lineRule="auto"/>
        <w:ind w:firstLine="709"/>
        <w:rPr>
          <w:rFonts w:eastAsia="Times New Roman" w:cstheme="minorHAnsi"/>
          <w:sz w:val="24"/>
          <w:szCs w:val="24"/>
          <w:lang w:eastAsia="en-US"/>
        </w:rPr>
      </w:pPr>
      <w:r w:rsidRPr="008741E2">
        <w:rPr>
          <w:rFonts w:eastAsia="Times New Roman" w:cstheme="minorHAnsi"/>
          <w:sz w:val="24"/>
          <w:szCs w:val="24"/>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9975EBA" w14:textId="77777777" w:rsidR="008741E2" w:rsidRPr="008741E2" w:rsidRDefault="008741E2" w:rsidP="008741E2">
      <w:pPr>
        <w:widowControl w:val="0"/>
        <w:shd w:val="clear" w:color="auto" w:fill="FFFFFF"/>
        <w:suppressAutoHyphens/>
        <w:spacing w:line="240" w:lineRule="auto"/>
        <w:ind w:firstLine="0"/>
        <w:textAlignment w:val="baseline"/>
        <w:rPr>
          <w:rFonts w:eastAsia="Times New Roman" w:cstheme="minorHAnsi"/>
          <w:color w:val="000000"/>
          <w:sz w:val="24"/>
          <w:szCs w:val="20"/>
          <w:shd w:val="clear" w:color="auto" w:fill="00FF00"/>
          <w:lang w:eastAsia="en-US"/>
        </w:rPr>
      </w:pPr>
    </w:p>
    <w:p w14:paraId="4F19F18B" w14:textId="77777777" w:rsidR="008741E2" w:rsidRPr="008741E2" w:rsidRDefault="008741E2" w:rsidP="008741E2">
      <w:pPr>
        <w:spacing w:line="240" w:lineRule="auto"/>
        <w:ind w:firstLine="709"/>
        <w:rPr>
          <w:rFonts w:eastAsia="Times New Roman" w:cstheme="minorHAnsi"/>
          <w:sz w:val="24"/>
          <w:szCs w:val="24"/>
          <w:lang w:eastAsia="en-US"/>
        </w:rPr>
      </w:pPr>
      <w:r w:rsidRPr="008741E2">
        <w:rPr>
          <w:rFonts w:eastAsia="Times New Roman" w:cstheme="minorHAnsi"/>
          <w:sz w:val="24"/>
          <w:szCs w:val="24"/>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47A7B084" w14:textId="77777777" w:rsidR="008741E2" w:rsidRPr="008741E2" w:rsidRDefault="008741E2" w:rsidP="008741E2">
      <w:pPr>
        <w:spacing w:line="240" w:lineRule="auto"/>
        <w:ind w:firstLine="709"/>
        <w:rPr>
          <w:rFonts w:eastAsia="Times New Roman" w:cstheme="minorHAnsi"/>
          <w:sz w:val="24"/>
          <w:szCs w:val="24"/>
          <w:lang w:eastAsia="en-US"/>
        </w:rPr>
      </w:pPr>
    </w:p>
    <w:p w14:paraId="3008CD73" w14:textId="77777777" w:rsidR="008741E2" w:rsidRPr="008741E2" w:rsidRDefault="008741E2" w:rsidP="008741E2">
      <w:pPr>
        <w:spacing w:line="240" w:lineRule="auto"/>
        <w:ind w:firstLine="709"/>
        <w:rPr>
          <w:rFonts w:eastAsia="Times New Roman" w:cstheme="minorHAnsi"/>
          <w:sz w:val="24"/>
          <w:szCs w:val="24"/>
          <w:lang w:eastAsia="en-US"/>
        </w:rPr>
      </w:pPr>
    </w:p>
    <w:p w14:paraId="1504D9FD" w14:textId="77777777" w:rsidR="008741E2" w:rsidRPr="008741E2" w:rsidRDefault="008741E2" w:rsidP="008741E2">
      <w:pPr>
        <w:spacing w:line="240" w:lineRule="auto"/>
        <w:ind w:firstLine="709"/>
        <w:rPr>
          <w:rFonts w:eastAsia="Times New Roman" w:cstheme="minorHAnsi"/>
          <w:sz w:val="24"/>
          <w:szCs w:val="24"/>
          <w:lang w:eastAsia="en-US"/>
        </w:rPr>
      </w:pPr>
    </w:p>
    <w:p w14:paraId="05FC94DC" w14:textId="266FFC0F" w:rsidR="008741E2" w:rsidRPr="008741E2" w:rsidRDefault="008741E2" w:rsidP="008741E2">
      <w:pPr>
        <w:widowControl w:val="0"/>
        <w:suppressAutoHyphens/>
        <w:spacing w:line="240" w:lineRule="auto"/>
        <w:ind w:firstLine="0"/>
        <w:textAlignment w:val="baseline"/>
        <w:rPr>
          <w:rFonts w:eastAsia="Calibri" w:cstheme="minorHAnsi"/>
          <w:sz w:val="24"/>
          <w:szCs w:val="20"/>
          <w:lang w:eastAsia="en-US"/>
        </w:rPr>
      </w:pPr>
      <w:r w:rsidRPr="008741E2">
        <w:rPr>
          <w:rFonts w:eastAsia="Calibri" w:cstheme="minorHAnsi"/>
          <w:sz w:val="24"/>
          <w:szCs w:val="20"/>
          <w:lang w:eastAsia="en-US"/>
        </w:rPr>
        <w:t>____________________</w:t>
      </w:r>
      <w:r w:rsidRPr="008741E2">
        <w:rPr>
          <w:rFonts w:eastAsia="Calibri" w:cstheme="minorHAnsi"/>
          <w:i/>
          <w:iCs/>
          <w:sz w:val="22"/>
          <w:szCs w:val="20"/>
          <w:lang w:eastAsia="en-US"/>
        </w:rPr>
        <w:t xml:space="preserve">                             </w:t>
      </w:r>
      <w:r w:rsidRPr="008741E2">
        <w:rPr>
          <w:rFonts w:eastAsia="Calibri" w:cstheme="minorHAnsi"/>
          <w:sz w:val="24"/>
          <w:szCs w:val="20"/>
          <w:lang w:eastAsia="en-US"/>
        </w:rPr>
        <w:t>____________________        ___________________</w:t>
      </w:r>
    </w:p>
    <w:p w14:paraId="45E771B8" w14:textId="38AB005D" w:rsidR="008741E2" w:rsidRPr="008741E2" w:rsidRDefault="008741E2" w:rsidP="008741E2">
      <w:pPr>
        <w:widowControl w:val="0"/>
        <w:suppressAutoHyphens/>
        <w:spacing w:line="240" w:lineRule="auto"/>
        <w:ind w:firstLine="471"/>
        <w:jc w:val="center"/>
        <w:textAlignment w:val="baseline"/>
        <w:rPr>
          <w:rFonts w:eastAsia="Times New Roman" w:cstheme="minorHAnsi"/>
          <w:sz w:val="24"/>
          <w:szCs w:val="20"/>
          <w:lang w:eastAsia="en-US"/>
        </w:rPr>
      </w:pPr>
      <w:r w:rsidRPr="008741E2">
        <w:rPr>
          <w:rFonts w:eastAsia="Calibri" w:cstheme="minorHAnsi"/>
          <w:i/>
          <w:iCs/>
          <w:sz w:val="22"/>
          <w:szCs w:val="20"/>
          <w:lang w:eastAsia="en-US"/>
        </w:rPr>
        <w:t>(pareigos)                                                      (parašas)                               (vardas ir pavardė)</w:t>
      </w:r>
    </w:p>
    <w:p w14:paraId="27B17690" w14:textId="77777777" w:rsidR="008741E2" w:rsidRDefault="008741E2">
      <w:pPr>
        <w:rPr>
          <w:rFonts w:cstheme="minorHAnsi"/>
        </w:rPr>
      </w:pPr>
      <w:r>
        <w:rPr>
          <w:rFonts w:cstheme="minorHAnsi"/>
        </w:rPr>
        <w:br w:type="page"/>
      </w:r>
    </w:p>
    <w:p w14:paraId="163D66E3" w14:textId="4BB31394" w:rsidR="009B4090" w:rsidRPr="004F1A11" w:rsidRDefault="005110A6" w:rsidP="00A40B2A">
      <w:pPr>
        <w:spacing w:line="240" w:lineRule="auto"/>
        <w:ind w:firstLine="7371"/>
        <w:jc w:val="right"/>
        <w:rPr>
          <w:rFonts w:eastAsiaTheme="minorHAnsi" w:cstheme="minorHAnsi"/>
          <w:bCs/>
          <w:iCs/>
        </w:rPr>
      </w:pPr>
      <w:r w:rsidRPr="004F1A11">
        <w:rPr>
          <w:rFonts w:cstheme="minorHAnsi"/>
        </w:rPr>
        <w:lastRenderedPageBreak/>
        <w:t xml:space="preserve">Pirkimo sąlygų </w:t>
      </w:r>
      <w:r w:rsidR="002A087C">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9639" w:type="dxa"/>
        <w:tblInd w:w="-5" w:type="dxa"/>
        <w:tblLayout w:type="fixed"/>
        <w:tblLook w:val="04A0" w:firstRow="1" w:lastRow="0" w:firstColumn="1" w:lastColumn="0" w:noHBand="0" w:noVBand="1"/>
      </w:tblPr>
      <w:tblGrid>
        <w:gridCol w:w="567"/>
        <w:gridCol w:w="2694"/>
        <w:gridCol w:w="3260"/>
        <w:gridCol w:w="3118"/>
      </w:tblGrid>
      <w:tr w:rsidR="009B4090" w:rsidRPr="00EE13DD" w14:paraId="555CDB78" w14:textId="77777777" w:rsidTr="008741E2">
        <w:trPr>
          <w:trHeight w:val="20"/>
        </w:trPr>
        <w:tc>
          <w:tcPr>
            <w:tcW w:w="567" w:type="dxa"/>
          </w:tcPr>
          <w:p w14:paraId="5159A1ED" w14:textId="77777777" w:rsidR="009B4090" w:rsidRPr="00EE13DD" w:rsidRDefault="009B4090" w:rsidP="003C138F">
            <w:pPr>
              <w:ind w:firstLine="0"/>
              <w:rPr>
                <w:rFonts w:asciiTheme="minorHAnsi" w:hAnsiTheme="minorHAnsi" w:cstheme="minorHAnsi"/>
              </w:rPr>
            </w:pPr>
            <w:r w:rsidRPr="00EE13DD">
              <w:rPr>
                <w:rFonts w:asciiTheme="minorHAnsi" w:hAnsiTheme="minorHAnsi" w:cstheme="minorHAnsi"/>
              </w:rPr>
              <w:t>Eil.</w:t>
            </w:r>
          </w:p>
          <w:p w14:paraId="76A5D3AA" w14:textId="77777777" w:rsidR="009B4090" w:rsidRPr="00EE13DD" w:rsidRDefault="009B4090" w:rsidP="003C138F">
            <w:pPr>
              <w:ind w:firstLine="0"/>
              <w:rPr>
                <w:rFonts w:asciiTheme="minorHAnsi" w:hAnsiTheme="minorHAnsi" w:cstheme="minorHAnsi"/>
              </w:rPr>
            </w:pPr>
            <w:r w:rsidRPr="00EE13DD">
              <w:rPr>
                <w:rFonts w:asciiTheme="minorHAnsi" w:hAnsiTheme="minorHAnsi" w:cstheme="minorHAnsi"/>
              </w:rPr>
              <w:t>Nr.</w:t>
            </w:r>
          </w:p>
        </w:tc>
        <w:tc>
          <w:tcPr>
            <w:tcW w:w="2694" w:type="dxa"/>
          </w:tcPr>
          <w:p w14:paraId="52B62767" w14:textId="77777777" w:rsidR="009B4090" w:rsidRPr="00EE13DD" w:rsidRDefault="009B4090" w:rsidP="003C138F">
            <w:pPr>
              <w:ind w:firstLine="0"/>
              <w:rPr>
                <w:rFonts w:asciiTheme="minorHAnsi" w:hAnsiTheme="minorHAnsi" w:cstheme="minorHAnsi"/>
              </w:rPr>
            </w:pPr>
            <w:r w:rsidRPr="00EE13DD">
              <w:rPr>
                <w:rFonts w:asciiTheme="minorHAnsi" w:hAnsiTheme="minorHAnsi" w:cstheme="minorHAnsi"/>
                <w:b/>
              </w:rPr>
              <w:t xml:space="preserve">VEIKSMAS </w:t>
            </w:r>
          </w:p>
        </w:tc>
        <w:tc>
          <w:tcPr>
            <w:tcW w:w="3260" w:type="dxa"/>
            <w:hideMark/>
          </w:tcPr>
          <w:p w14:paraId="311283FE" w14:textId="77777777" w:rsidR="009B4090" w:rsidRPr="00EE13DD" w:rsidRDefault="009B4090" w:rsidP="003C138F">
            <w:pPr>
              <w:ind w:firstLine="34"/>
              <w:rPr>
                <w:rFonts w:asciiTheme="minorHAnsi" w:hAnsiTheme="minorHAnsi" w:cstheme="minorHAnsi"/>
                <w:b/>
              </w:rPr>
            </w:pPr>
            <w:r w:rsidRPr="00EE13DD">
              <w:rPr>
                <w:rFonts w:asciiTheme="minorHAnsi" w:hAnsiTheme="minorHAnsi" w:cstheme="minorHAnsi"/>
                <w:b/>
              </w:rPr>
              <w:t>DATA/DIENŲ SKAIČIUS/ LAIKAS</w:t>
            </w:r>
          </w:p>
          <w:p w14:paraId="2E5E7E7E" w14:textId="77777777"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(Lietuvos laiku)</w:t>
            </w:r>
          </w:p>
        </w:tc>
        <w:tc>
          <w:tcPr>
            <w:tcW w:w="3118" w:type="dxa"/>
            <w:hideMark/>
          </w:tcPr>
          <w:p w14:paraId="7A276BBB" w14:textId="77777777" w:rsidR="009B4090" w:rsidRPr="00EE13DD" w:rsidRDefault="009B4090" w:rsidP="003C138F">
            <w:pPr>
              <w:ind w:firstLine="34"/>
              <w:rPr>
                <w:rFonts w:asciiTheme="minorHAnsi" w:hAnsiTheme="minorHAnsi" w:cstheme="minorHAnsi"/>
                <w:b/>
              </w:rPr>
            </w:pPr>
            <w:r w:rsidRPr="00EE13DD">
              <w:rPr>
                <w:rFonts w:asciiTheme="minorHAnsi" w:hAnsiTheme="minorHAnsi" w:cstheme="minorHAnsi"/>
                <w:b/>
              </w:rPr>
              <w:t>PASTABOS</w:t>
            </w:r>
          </w:p>
        </w:tc>
      </w:tr>
      <w:tr w:rsidR="009B4090" w:rsidRPr="00EE13DD" w14:paraId="71291966" w14:textId="77777777" w:rsidTr="008741E2">
        <w:trPr>
          <w:trHeight w:val="20"/>
        </w:trPr>
        <w:tc>
          <w:tcPr>
            <w:tcW w:w="567" w:type="dxa"/>
          </w:tcPr>
          <w:p w14:paraId="36FA22B3" w14:textId="1DC35BF6"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1</w:t>
            </w:r>
            <w:r w:rsidR="00DC230B" w:rsidRPr="00EE13DD">
              <w:rPr>
                <w:rFonts w:asciiTheme="minorHAnsi" w:hAnsiTheme="minorHAnsi" w:cstheme="minorHAnsi"/>
                <w:bCs/>
              </w:rPr>
              <w:t>.</w:t>
            </w:r>
          </w:p>
        </w:tc>
        <w:tc>
          <w:tcPr>
            <w:tcW w:w="2694" w:type="dxa"/>
          </w:tcPr>
          <w:p w14:paraId="3511EE24" w14:textId="0C005E1E" w:rsidR="009B4090" w:rsidRPr="00EE13DD" w:rsidRDefault="0070455D" w:rsidP="003C138F">
            <w:pPr>
              <w:ind w:firstLine="0"/>
              <w:rPr>
                <w:rFonts w:asciiTheme="minorHAnsi" w:hAnsiTheme="minorHAnsi" w:cstheme="minorHAnsi"/>
                <w:bCs/>
              </w:rPr>
            </w:pPr>
            <w:r w:rsidRPr="00EE13DD">
              <w:rPr>
                <w:rFonts w:asciiTheme="minorHAnsi" w:hAnsiTheme="minorHAnsi" w:cstheme="minorHAnsi"/>
                <w:bCs/>
              </w:rPr>
              <w:t>P</w:t>
            </w:r>
            <w:r w:rsidR="009B4090" w:rsidRPr="00EE13DD">
              <w:rPr>
                <w:rFonts w:asciiTheme="minorHAnsi" w:hAnsiTheme="minorHAnsi" w:cstheme="minorHAnsi"/>
                <w:bCs/>
              </w:rPr>
              <w:t>asiūlymų pateikimo terminas</w:t>
            </w:r>
          </w:p>
        </w:tc>
        <w:tc>
          <w:tcPr>
            <w:tcW w:w="3260" w:type="dxa"/>
          </w:tcPr>
          <w:p w14:paraId="0BE9AF00" w14:textId="267557D8"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 xml:space="preserve">Bus nurodytas </w:t>
            </w:r>
            <w:r w:rsidR="004F1A11" w:rsidRPr="00EE13DD">
              <w:rPr>
                <w:rFonts w:asciiTheme="minorHAnsi" w:hAnsiTheme="minorHAnsi" w:cstheme="minorHAnsi"/>
              </w:rPr>
              <w:t>s</w:t>
            </w:r>
            <w:r w:rsidR="001A1301" w:rsidRPr="00EE13DD">
              <w:rPr>
                <w:rFonts w:asciiTheme="minorHAnsi" w:hAnsiTheme="minorHAnsi" w:cstheme="minorHAnsi"/>
              </w:rPr>
              <w:t xml:space="preserve">kelbime apie pirkimą. </w:t>
            </w:r>
          </w:p>
        </w:tc>
        <w:tc>
          <w:tcPr>
            <w:tcW w:w="3118" w:type="dxa"/>
          </w:tcPr>
          <w:p w14:paraId="231B5F89" w14:textId="6454E8EE" w:rsidR="00115BB9" w:rsidRPr="00EE13DD" w:rsidRDefault="00115BB9" w:rsidP="003C138F">
            <w:pPr>
              <w:ind w:firstLine="0"/>
              <w:rPr>
                <w:rFonts w:asciiTheme="minorHAnsi" w:hAnsiTheme="minorHAnsi" w:cstheme="minorHAnsi"/>
              </w:rPr>
            </w:pPr>
            <w:r w:rsidRPr="00EE13DD">
              <w:rPr>
                <w:rFonts w:asciiTheme="minorHAnsi" w:hAnsiTheme="minorHAnsi" w:cstheme="minorHAnsi"/>
              </w:rPr>
              <w:t>P</w:t>
            </w:r>
            <w:r w:rsidR="004F1A11" w:rsidRPr="00EE13DD">
              <w:rPr>
                <w:rFonts w:asciiTheme="minorHAnsi" w:hAnsiTheme="minorHAnsi" w:cstheme="minorHAnsi"/>
              </w:rPr>
              <w:t>erkančioji organizacija</w:t>
            </w:r>
            <w:r w:rsidRPr="00EE13DD">
              <w:rPr>
                <w:rFonts w:asciiTheme="minorHAnsi" w:hAnsiTheme="minorHAnsi" w:cstheme="minorHAnsi"/>
              </w:rPr>
              <w:t xml:space="preserve"> turi teisę pratęsti pasiūlymų pateikimo terminą.</w:t>
            </w:r>
          </w:p>
          <w:p w14:paraId="44399C2C" w14:textId="17368F12" w:rsidR="009B4090" w:rsidRPr="00EE13DD" w:rsidRDefault="009B4090" w:rsidP="003C138F">
            <w:pPr>
              <w:ind w:firstLine="34"/>
              <w:rPr>
                <w:rFonts w:asciiTheme="minorHAnsi" w:hAnsiTheme="minorHAnsi" w:cstheme="minorHAnsi"/>
                <w:color w:val="7030A0"/>
              </w:rPr>
            </w:pPr>
          </w:p>
        </w:tc>
      </w:tr>
      <w:tr w:rsidR="009B4090" w:rsidRPr="00EE13DD" w14:paraId="71C31B48" w14:textId="77777777" w:rsidTr="008741E2">
        <w:trPr>
          <w:trHeight w:val="20"/>
        </w:trPr>
        <w:tc>
          <w:tcPr>
            <w:tcW w:w="567" w:type="dxa"/>
          </w:tcPr>
          <w:p w14:paraId="50C060F4" w14:textId="636324E9"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2</w:t>
            </w:r>
            <w:r w:rsidR="00DC230B" w:rsidRPr="00EE13DD">
              <w:rPr>
                <w:rFonts w:asciiTheme="minorHAnsi" w:hAnsiTheme="minorHAnsi" w:cstheme="minorHAnsi"/>
                <w:bCs/>
              </w:rPr>
              <w:t>.</w:t>
            </w:r>
          </w:p>
        </w:tc>
        <w:tc>
          <w:tcPr>
            <w:tcW w:w="2694" w:type="dxa"/>
          </w:tcPr>
          <w:p w14:paraId="7F545710" w14:textId="36BE22A0" w:rsidR="009B4090" w:rsidRPr="00EE13DD" w:rsidRDefault="004B219C" w:rsidP="003C138F">
            <w:pPr>
              <w:ind w:firstLine="0"/>
              <w:rPr>
                <w:rFonts w:asciiTheme="minorHAnsi" w:hAnsiTheme="minorHAnsi" w:cstheme="minorHAnsi"/>
                <w:bCs/>
              </w:rPr>
            </w:pPr>
            <w:r w:rsidRPr="00EE13DD">
              <w:rPr>
                <w:rFonts w:asciiTheme="minorHAnsi" w:hAnsiTheme="minorHAnsi" w:cstheme="minorHAnsi"/>
              </w:rPr>
              <w:t xml:space="preserve">Pasiūlymą </w:t>
            </w:r>
            <w:r w:rsidR="009B4090" w:rsidRPr="00EE13DD">
              <w:rPr>
                <w:rFonts w:asciiTheme="minorHAnsi" w:hAnsiTheme="minorHAnsi" w:cstheme="minorHAnsi"/>
              </w:rPr>
              <w:t>patikslinti pirkimo dokumentus</w:t>
            </w:r>
            <w:r w:rsidR="00BE5267" w:rsidRPr="00EE13DD">
              <w:rPr>
                <w:rFonts w:asciiTheme="minorHAnsi" w:hAnsiTheme="minorHAnsi" w:cstheme="minorHAnsi"/>
              </w:rPr>
              <w:t xml:space="preserve"> arba</w:t>
            </w:r>
            <w:r w:rsidR="00665B16" w:rsidRPr="00EE13DD">
              <w:rPr>
                <w:rFonts w:asciiTheme="minorHAnsi" w:hAnsiTheme="minorHAnsi" w:cstheme="minorHAnsi"/>
              </w:rPr>
              <w:t xml:space="preserve"> </w:t>
            </w:r>
            <w:r w:rsidR="00BE7123" w:rsidRPr="00EE13DD">
              <w:rPr>
                <w:rFonts w:asciiTheme="minorHAnsi" w:hAnsiTheme="minorHAnsi" w:cstheme="minorHAnsi"/>
              </w:rPr>
              <w:t xml:space="preserve">prašymus </w:t>
            </w:r>
            <w:r w:rsidR="00BE5267" w:rsidRPr="00EE13DD">
              <w:rPr>
                <w:rFonts w:asciiTheme="minorHAnsi" w:hAnsiTheme="minorHAnsi" w:cstheme="minorHAnsi"/>
              </w:rPr>
              <w:t xml:space="preserve">dėl pirkimo dokumentų </w:t>
            </w:r>
            <w:r w:rsidR="00BE7123" w:rsidRPr="00EE13DD">
              <w:rPr>
                <w:rFonts w:asciiTheme="minorHAnsi" w:hAnsiTheme="minorHAnsi" w:cstheme="minorHAnsi"/>
              </w:rPr>
              <w:t xml:space="preserve">paaiškinimų </w:t>
            </w:r>
            <w:r w:rsidR="004F1A11" w:rsidRPr="00EE13DD">
              <w:rPr>
                <w:rFonts w:asciiTheme="minorHAnsi" w:hAnsiTheme="minorHAnsi" w:cstheme="minorHAnsi"/>
              </w:rPr>
              <w:t xml:space="preserve">tiekėjas </w:t>
            </w:r>
            <w:r w:rsidR="009B4090" w:rsidRPr="00EE13DD">
              <w:rPr>
                <w:rFonts w:asciiTheme="minorHAnsi" w:hAnsiTheme="minorHAnsi" w:cstheme="minorHAnsi"/>
              </w:rPr>
              <w:t>turi pateikti ne vėliau kaip:</w:t>
            </w:r>
          </w:p>
        </w:tc>
        <w:tc>
          <w:tcPr>
            <w:tcW w:w="3260" w:type="dxa"/>
          </w:tcPr>
          <w:p w14:paraId="619D0CA1" w14:textId="1F405E69" w:rsidR="00440809" w:rsidRPr="00EE13DD" w:rsidRDefault="004E6952" w:rsidP="003C138F">
            <w:pPr>
              <w:ind w:firstLine="0"/>
              <w:rPr>
                <w:rFonts w:asciiTheme="minorHAnsi" w:hAnsiTheme="minorHAnsi" w:cstheme="minorHAnsi"/>
              </w:rPr>
            </w:pPr>
            <w:r w:rsidRPr="00EE13DD">
              <w:rPr>
                <w:rFonts w:asciiTheme="minorHAnsi" w:hAnsiTheme="minorHAnsi" w:cstheme="minorHAnsi"/>
              </w:rPr>
              <w:t>L</w:t>
            </w:r>
            <w:r w:rsidR="00440809" w:rsidRPr="00EE13DD">
              <w:rPr>
                <w:rFonts w:asciiTheme="minorHAnsi" w:hAnsiTheme="minorHAnsi" w:cstheme="minorHAnsi"/>
              </w:rPr>
              <w:t xml:space="preserve">ikus </w:t>
            </w:r>
            <w:r w:rsidR="00440809" w:rsidRPr="00EE13DD">
              <w:rPr>
                <w:rFonts w:asciiTheme="minorHAnsi" w:hAnsiTheme="minorHAnsi" w:cstheme="minorHAnsi"/>
                <w:b/>
              </w:rPr>
              <w:t>2 darbo dienoms</w:t>
            </w:r>
            <w:r w:rsidR="00440809" w:rsidRPr="00EE13DD">
              <w:rPr>
                <w:rFonts w:asciiTheme="minorHAnsi" w:hAnsiTheme="minorHAnsi" w:cstheme="minorHAnsi"/>
              </w:rPr>
              <w:t xml:space="preserve"> iki pasiūlymų pateikimo termino pabaigos.</w:t>
            </w:r>
          </w:p>
        </w:tc>
        <w:tc>
          <w:tcPr>
            <w:tcW w:w="3118" w:type="dxa"/>
          </w:tcPr>
          <w:p w14:paraId="6BD1F7E9" w14:textId="6BF87FFC" w:rsidR="009B4090" w:rsidRPr="00EE13DD" w:rsidRDefault="009B4090" w:rsidP="003C138F">
            <w:pPr>
              <w:ind w:firstLine="34"/>
              <w:rPr>
                <w:rFonts w:asciiTheme="minorHAnsi" w:hAnsiTheme="minorHAnsi" w:cstheme="minorHAnsi"/>
                <w:color w:val="7030A0"/>
              </w:rPr>
            </w:pPr>
          </w:p>
          <w:p w14:paraId="521F3B49" w14:textId="77777777" w:rsidR="00B831AF" w:rsidRPr="00EE13DD" w:rsidRDefault="00B831AF" w:rsidP="003C138F">
            <w:pPr>
              <w:ind w:firstLine="34"/>
              <w:rPr>
                <w:rFonts w:asciiTheme="minorHAnsi" w:hAnsiTheme="minorHAnsi" w:cstheme="minorHAnsi"/>
                <w:color w:val="7030A0"/>
              </w:rPr>
            </w:pPr>
          </w:p>
          <w:p w14:paraId="7E071BD1" w14:textId="59BF4D55" w:rsidR="00B831AF" w:rsidRPr="00EE13DD" w:rsidRDefault="00B831AF" w:rsidP="003C138F">
            <w:pPr>
              <w:ind w:firstLine="34"/>
              <w:rPr>
                <w:rFonts w:asciiTheme="minorHAnsi" w:hAnsiTheme="minorHAnsi" w:cstheme="minorHAnsi"/>
                <w:color w:val="7030A0"/>
              </w:rPr>
            </w:pPr>
          </w:p>
        </w:tc>
      </w:tr>
      <w:tr w:rsidR="009B4090" w:rsidRPr="00EE13DD" w14:paraId="7760B2FE" w14:textId="77777777" w:rsidTr="008741E2">
        <w:trPr>
          <w:trHeight w:val="20"/>
        </w:trPr>
        <w:tc>
          <w:tcPr>
            <w:tcW w:w="567" w:type="dxa"/>
          </w:tcPr>
          <w:p w14:paraId="64FA8AD2" w14:textId="45B79B91"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3</w:t>
            </w:r>
            <w:r w:rsidR="00DC230B" w:rsidRPr="00EE13DD">
              <w:rPr>
                <w:rFonts w:asciiTheme="minorHAnsi" w:hAnsiTheme="minorHAnsi" w:cstheme="minorHAnsi"/>
                <w:bCs/>
              </w:rPr>
              <w:t>.</w:t>
            </w:r>
          </w:p>
        </w:tc>
        <w:tc>
          <w:tcPr>
            <w:tcW w:w="2694" w:type="dxa"/>
          </w:tcPr>
          <w:p w14:paraId="7AAC8941" w14:textId="2FDA5814" w:rsidR="009B4090" w:rsidRPr="00EE13DD" w:rsidRDefault="004F1A11" w:rsidP="003C138F">
            <w:pPr>
              <w:ind w:firstLine="0"/>
              <w:rPr>
                <w:rFonts w:asciiTheme="minorHAnsi" w:hAnsiTheme="minorHAnsi" w:cstheme="minorHAnsi"/>
              </w:rPr>
            </w:pPr>
            <w:r w:rsidRPr="00EE13DD">
              <w:rPr>
                <w:rFonts w:asciiTheme="minorHAnsi" w:eastAsia="Arial" w:hAnsiTheme="minorHAnsi" w:cstheme="minorHAnsi"/>
              </w:rPr>
              <w:t xml:space="preserve">Perkančioji organizacija </w:t>
            </w:r>
            <w:r w:rsidRPr="00EE13DD">
              <w:rPr>
                <w:rFonts w:asciiTheme="minorHAnsi" w:hAnsiTheme="minorHAnsi" w:cstheme="minorHAnsi"/>
              </w:rPr>
              <w:t>p</w:t>
            </w:r>
            <w:r w:rsidR="009B4090" w:rsidRPr="00EE13DD">
              <w:rPr>
                <w:rFonts w:asciiTheme="minorHAnsi" w:hAnsiTheme="minorHAnsi" w:cstheme="minorHAnsi"/>
              </w:rPr>
              <w:t xml:space="preserve">irkimo dokumentų paaiškinimą, patikslinimą pateikia visiems </w:t>
            </w:r>
            <w:r w:rsidRPr="00EE13DD">
              <w:rPr>
                <w:rFonts w:asciiTheme="minorHAnsi" w:hAnsiTheme="minorHAnsi" w:cstheme="minorHAnsi"/>
              </w:rPr>
              <w:t>dalyviams</w:t>
            </w:r>
            <w:r w:rsidR="004E6952" w:rsidRPr="00EE13DD">
              <w:rPr>
                <w:rFonts w:asciiTheme="minorHAnsi" w:hAnsiTheme="minorHAnsi" w:cstheme="minorHAnsi"/>
              </w:rPr>
              <w:t>:</w:t>
            </w:r>
          </w:p>
        </w:tc>
        <w:tc>
          <w:tcPr>
            <w:tcW w:w="3260" w:type="dxa"/>
          </w:tcPr>
          <w:p w14:paraId="481A8331" w14:textId="0FB50278" w:rsidR="0054231A" w:rsidRPr="00EE13DD" w:rsidRDefault="004D59EA" w:rsidP="003C138F">
            <w:pPr>
              <w:ind w:firstLine="0"/>
              <w:rPr>
                <w:rFonts w:asciiTheme="minorHAnsi" w:hAnsiTheme="minorHAnsi" w:cstheme="minorHAnsi"/>
              </w:rPr>
            </w:pPr>
            <w:r w:rsidRPr="00EE13DD">
              <w:rPr>
                <w:rFonts w:asciiTheme="minorHAnsi" w:hAnsiTheme="minorHAnsi" w:cstheme="minorHAnsi"/>
                <w:bCs/>
              </w:rPr>
              <w:t>Likus ne mažiau kaip</w:t>
            </w:r>
            <w:r w:rsidRPr="00EE13DD">
              <w:rPr>
                <w:rFonts w:asciiTheme="minorHAnsi" w:hAnsiTheme="minorHAnsi" w:cstheme="minorHAnsi"/>
                <w:b/>
              </w:rPr>
              <w:t xml:space="preserve"> </w:t>
            </w:r>
            <w:r w:rsidR="0054231A" w:rsidRPr="00EE13DD">
              <w:rPr>
                <w:rFonts w:asciiTheme="minorHAnsi" w:hAnsiTheme="minorHAnsi" w:cstheme="minorHAnsi"/>
                <w:b/>
              </w:rPr>
              <w:t>1 darbo dienai</w:t>
            </w:r>
            <w:r w:rsidR="0054231A" w:rsidRPr="00EE13DD">
              <w:rPr>
                <w:rFonts w:asciiTheme="minorHAnsi" w:hAnsiTheme="minorHAnsi" w:cstheme="minorHAnsi"/>
              </w:rPr>
              <w:t xml:space="preserve"> iki pasiūlymų pateikimo termino pabaigos.</w:t>
            </w:r>
          </w:p>
        </w:tc>
        <w:tc>
          <w:tcPr>
            <w:tcW w:w="3118" w:type="dxa"/>
          </w:tcPr>
          <w:p w14:paraId="6BE0B5D2" w14:textId="0764BC27" w:rsidR="00A90821" w:rsidRPr="00EE13DD" w:rsidRDefault="00A90821" w:rsidP="003C138F">
            <w:pPr>
              <w:ind w:firstLine="0"/>
              <w:rPr>
                <w:rFonts w:asciiTheme="minorHAnsi" w:hAnsiTheme="minorHAnsi" w:cstheme="minorHAnsi"/>
                <w:color w:val="7030A0"/>
              </w:rPr>
            </w:pPr>
            <w:r w:rsidRPr="00EE13DD">
              <w:rPr>
                <w:rFonts w:asciiTheme="minorHAnsi" w:hAnsiTheme="minorHAnsi" w:cstheme="minorHAnsi"/>
                <w:color w:val="000000"/>
              </w:rPr>
              <w:t xml:space="preserve">Jei paaiškinimai ar patikslinimai teikiami </w:t>
            </w:r>
            <w:r w:rsidR="004F1A11" w:rsidRPr="00EE13DD">
              <w:rPr>
                <w:rFonts w:asciiTheme="minorHAnsi" w:hAnsiTheme="minorHAnsi" w:cstheme="minorHAnsi"/>
                <w:color w:val="000000"/>
              </w:rPr>
              <w:t xml:space="preserve">perkančiosios organizacijos </w:t>
            </w:r>
            <w:r w:rsidRPr="00EE13DD">
              <w:rPr>
                <w:rFonts w:asciiTheme="minorHAnsi" w:hAnsiTheme="minorHAnsi" w:cstheme="minorHAnsi"/>
                <w:color w:val="000000"/>
              </w:rPr>
              <w:t>iniciatyva</w:t>
            </w:r>
            <w:r w:rsidR="00214E99" w:rsidRPr="00EE13DD">
              <w:rPr>
                <w:rFonts w:asciiTheme="minorHAnsi" w:hAnsiTheme="minorHAnsi" w:cstheme="minorHAnsi"/>
                <w:color w:val="000000"/>
              </w:rPr>
              <w:t>,</w:t>
            </w:r>
            <w:r w:rsidR="005033DA" w:rsidRPr="00EE13DD">
              <w:rPr>
                <w:rFonts w:asciiTheme="minorHAnsi" w:hAnsiTheme="minorHAnsi" w:cstheme="minorHAnsi"/>
                <w:color w:val="000000"/>
              </w:rPr>
              <w:t xml:space="preserve"> jų pateikimo</w:t>
            </w:r>
            <w:r w:rsidR="00214E99" w:rsidRPr="00EE13DD">
              <w:rPr>
                <w:rFonts w:asciiTheme="minorHAnsi" w:hAnsiTheme="minorHAnsi" w:cstheme="minorHAnsi"/>
                <w:color w:val="000000"/>
              </w:rPr>
              <w:t xml:space="preserve"> terminas nesikeičia. </w:t>
            </w:r>
          </w:p>
          <w:p w14:paraId="754F1EE2" w14:textId="6B064B80" w:rsidR="001E4D4B" w:rsidRPr="00EE13DD" w:rsidRDefault="001E4D4B" w:rsidP="003C138F">
            <w:pPr>
              <w:ind w:firstLine="34"/>
              <w:rPr>
                <w:rFonts w:asciiTheme="minorHAnsi" w:hAnsiTheme="minorHAnsi" w:cstheme="minorHAnsi"/>
                <w:color w:val="7030A0"/>
              </w:rPr>
            </w:pPr>
          </w:p>
        </w:tc>
      </w:tr>
      <w:tr w:rsidR="009B4090" w:rsidRPr="00EE13DD" w14:paraId="791A4922" w14:textId="77777777" w:rsidTr="008741E2">
        <w:trPr>
          <w:trHeight w:val="1055"/>
        </w:trPr>
        <w:tc>
          <w:tcPr>
            <w:tcW w:w="567" w:type="dxa"/>
          </w:tcPr>
          <w:p w14:paraId="461822DB" w14:textId="137D17A7"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4</w:t>
            </w:r>
            <w:r w:rsidR="00DC230B" w:rsidRPr="00EE13DD">
              <w:rPr>
                <w:rFonts w:asciiTheme="minorHAnsi" w:hAnsiTheme="minorHAnsi" w:cstheme="minorHAnsi"/>
                <w:bCs/>
              </w:rPr>
              <w:t>.</w:t>
            </w:r>
          </w:p>
        </w:tc>
        <w:tc>
          <w:tcPr>
            <w:tcW w:w="2694" w:type="dxa"/>
            <w:hideMark/>
          </w:tcPr>
          <w:p w14:paraId="26FE1223" w14:textId="379DC869" w:rsidR="009B4090" w:rsidRPr="00EE13DD" w:rsidRDefault="009B4090" w:rsidP="003C138F">
            <w:pPr>
              <w:ind w:firstLine="0"/>
              <w:rPr>
                <w:rFonts w:asciiTheme="minorHAnsi" w:hAnsiTheme="minorHAnsi" w:cstheme="minorHAnsi"/>
              </w:rPr>
            </w:pPr>
            <w:r w:rsidRPr="00EE13DD">
              <w:rPr>
                <w:rFonts w:asciiTheme="minorHAnsi" w:hAnsiTheme="minorHAnsi" w:cstheme="minorHAnsi"/>
              </w:rPr>
              <w:t xml:space="preserve">Pradinis susipažinimas su CVP IS priemonėmis gautais </w:t>
            </w:r>
            <w:r w:rsidR="004F1A11" w:rsidRPr="00EE13DD">
              <w:rPr>
                <w:rFonts w:asciiTheme="minorHAnsi" w:hAnsiTheme="minorHAnsi" w:cstheme="minorHAnsi"/>
              </w:rPr>
              <w:t>p</w:t>
            </w:r>
            <w:r w:rsidRPr="00EE13DD">
              <w:rPr>
                <w:rFonts w:asciiTheme="minorHAnsi" w:hAnsiTheme="minorHAnsi" w:cstheme="minorHAnsi"/>
              </w:rPr>
              <w:t>asiūlymais</w:t>
            </w:r>
          </w:p>
        </w:tc>
        <w:tc>
          <w:tcPr>
            <w:tcW w:w="3260" w:type="dxa"/>
            <w:hideMark/>
          </w:tcPr>
          <w:p w14:paraId="7C0A95BD" w14:textId="0A5A4AD3"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 xml:space="preserve">Pradedamas ne anksčiau nei </w:t>
            </w:r>
            <w:r w:rsidRPr="00EE13DD">
              <w:rPr>
                <w:rFonts w:asciiTheme="minorHAnsi" w:hAnsiTheme="minorHAnsi" w:cstheme="minorHAnsi"/>
                <w:color w:val="000000" w:themeColor="text1"/>
              </w:rPr>
              <w:t xml:space="preserve">po </w:t>
            </w:r>
            <w:r w:rsidR="00BD29FF">
              <w:rPr>
                <w:rFonts w:asciiTheme="minorHAnsi" w:hAnsiTheme="minorHAnsi" w:cstheme="minorHAnsi"/>
                <w:color w:val="000000" w:themeColor="text1"/>
              </w:rPr>
              <w:t>30</w:t>
            </w:r>
            <w:r w:rsidRPr="00EE13DD">
              <w:rPr>
                <w:rFonts w:asciiTheme="minorHAnsi" w:hAnsiTheme="minorHAnsi" w:cstheme="minorHAnsi"/>
                <w:color w:val="000000" w:themeColor="text1"/>
              </w:rPr>
              <w:t xml:space="preserve"> minučių</w:t>
            </w:r>
            <w:r w:rsidRPr="00EE13DD">
              <w:rPr>
                <w:rFonts w:asciiTheme="minorHAnsi" w:hAnsiTheme="minorHAnsi" w:cstheme="minorHAnsi"/>
              </w:rPr>
              <w:t xml:space="preserve"> po </w:t>
            </w:r>
            <w:r w:rsidR="00D73763" w:rsidRPr="00EE13DD">
              <w:rPr>
                <w:rFonts w:asciiTheme="minorHAnsi" w:hAnsiTheme="minorHAnsi" w:cstheme="minorHAnsi"/>
              </w:rPr>
              <w:t xml:space="preserve">galutinių </w:t>
            </w:r>
            <w:r w:rsidRPr="00EE13DD">
              <w:rPr>
                <w:rFonts w:asciiTheme="minorHAnsi" w:hAnsiTheme="minorHAnsi" w:cstheme="minorHAnsi"/>
              </w:rPr>
              <w:t>pasiūlymų pateikimo termino pabaigos</w:t>
            </w:r>
          </w:p>
        </w:tc>
        <w:tc>
          <w:tcPr>
            <w:tcW w:w="3118" w:type="dxa"/>
            <w:hideMark/>
          </w:tcPr>
          <w:p w14:paraId="3D1F695F" w14:textId="77777777" w:rsidR="009B4090" w:rsidRPr="00EE13DD" w:rsidRDefault="009B4090" w:rsidP="003C138F">
            <w:pPr>
              <w:ind w:firstLine="34"/>
              <w:rPr>
                <w:rFonts w:asciiTheme="minorHAnsi" w:hAnsiTheme="minorHAnsi" w:cstheme="minorHAnsi"/>
                <w:iCs/>
              </w:rPr>
            </w:pPr>
          </w:p>
        </w:tc>
      </w:tr>
      <w:tr w:rsidR="009B4090" w:rsidRPr="00EE13DD" w14:paraId="0138F2AB" w14:textId="77777777" w:rsidTr="008741E2">
        <w:trPr>
          <w:trHeight w:val="20"/>
        </w:trPr>
        <w:tc>
          <w:tcPr>
            <w:tcW w:w="567" w:type="dxa"/>
          </w:tcPr>
          <w:p w14:paraId="0074A593" w14:textId="589DB96D"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5</w:t>
            </w:r>
            <w:r w:rsidR="00DC230B" w:rsidRPr="00EE13DD">
              <w:rPr>
                <w:rFonts w:asciiTheme="minorHAnsi" w:hAnsiTheme="minorHAnsi" w:cstheme="minorHAnsi"/>
                <w:bCs/>
              </w:rPr>
              <w:t>.</w:t>
            </w:r>
          </w:p>
        </w:tc>
        <w:tc>
          <w:tcPr>
            <w:tcW w:w="2694" w:type="dxa"/>
          </w:tcPr>
          <w:p w14:paraId="1600B493" w14:textId="77777777" w:rsidR="009B4090" w:rsidRPr="00EE13DD" w:rsidRDefault="009B4090" w:rsidP="003C138F">
            <w:pPr>
              <w:ind w:firstLine="0"/>
              <w:rPr>
                <w:rFonts w:asciiTheme="minorHAnsi" w:hAnsiTheme="minorHAnsi" w:cstheme="minorHAnsi"/>
              </w:rPr>
            </w:pPr>
            <w:r w:rsidRPr="00EE13DD">
              <w:rPr>
                <w:rFonts w:asciiTheme="minorHAnsi" w:hAnsiTheme="minorHAnsi" w:cstheme="minorHAnsi"/>
                <w:bCs/>
              </w:rPr>
              <w:t>Pasiūlymo galiojimo ir pasiūlymo galiojimo užtikrinimo (jei taikoma) terminas ne trumpesnis kaip</w:t>
            </w:r>
          </w:p>
        </w:tc>
        <w:tc>
          <w:tcPr>
            <w:tcW w:w="3260" w:type="dxa"/>
          </w:tcPr>
          <w:p w14:paraId="341C1969" w14:textId="189A170D" w:rsidR="009B4090" w:rsidRPr="00EE13DD" w:rsidRDefault="007E1EF6" w:rsidP="003C138F">
            <w:pPr>
              <w:ind w:firstLine="34"/>
              <w:rPr>
                <w:rFonts w:asciiTheme="minorHAnsi" w:hAnsiTheme="minorHAnsi" w:cstheme="minorHAnsi"/>
              </w:rPr>
            </w:pPr>
            <w:r>
              <w:rPr>
                <w:rFonts w:asciiTheme="minorHAnsi" w:hAnsiTheme="minorHAnsi" w:cstheme="minorHAnsi"/>
              </w:rPr>
              <w:t>9</w:t>
            </w:r>
            <w:r w:rsidR="00EE13DD" w:rsidRPr="00EE13DD">
              <w:rPr>
                <w:rFonts w:asciiTheme="minorHAnsi" w:hAnsiTheme="minorHAnsi" w:cstheme="minorHAnsi"/>
              </w:rPr>
              <w:t>0 (</w:t>
            </w:r>
            <w:r>
              <w:rPr>
                <w:rFonts w:asciiTheme="minorHAnsi" w:hAnsiTheme="minorHAnsi" w:cstheme="minorHAnsi"/>
              </w:rPr>
              <w:t>devynias</w:t>
            </w:r>
            <w:r w:rsidR="00EE13DD" w:rsidRPr="00EE13DD">
              <w:rPr>
                <w:rFonts w:asciiTheme="minorHAnsi" w:hAnsiTheme="minorHAnsi" w:cstheme="minorHAnsi"/>
              </w:rPr>
              <w:t xml:space="preserve">dešimt) </w:t>
            </w:r>
            <w:r w:rsidR="009B4090" w:rsidRPr="00EE13DD">
              <w:rPr>
                <w:rFonts w:asciiTheme="minorHAnsi" w:hAnsiTheme="minorHAnsi" w:cstheme="minorHAnsi"/>
              </w:rPr>
              <w:t>dienų nuo pasiūlymų pateikimo galutinio termino pabaigos</w:t>
            </w:r>
            <w:r w:rsidR="2F96E0D3" w:rsidRPr="00EE13DD">
              <w:rPr>
                <w:rFonts w:asciiTheme="minorHAnsi" w:hAnsiTheme="minorHAnsi" w:cstheme="minorHAnsi"/>
              </w:rPr>
              <w:t xml:space="preserve">. </w:t>
            </w:r>
          </w:p>
        </w:tc>
        <w:tc>
          <w:tcPr>
            <w:tcW w:w="3118" w:type="dxa"/>
          </w:tcPr>
          <w:p w14:paraId="3507A45A" w14:textId="77777777" w:rsidR="009B4090" w:rsidRPr="00EE13DD" w:rsidRDefault="009B4090" w:rsidP="003C138F">
            <w:pPr>
              <w:ind w:firstLine="34"/>
              <w:rPr>
                <w:rFonts w:asciiTheme="minorHAnsi" w:hAnsiTheme="minorHAnsi" w:cstheme="minorHAnsi"/>
              </w:rPr>
            </w:pPr>
          </w:p>
        </w:tc>
      </w:tr>
      <w:tr w:rsidR="009B4090" w:rsidRPr="00EE13DD" w14:paraId="343ACB13" w14:textId="77777777" w:rsidTr="008741E2">
        <w:trPr>
          <w:trHeight w:val="20"/>
        </w:trPr>
        <w:tc>
          <w:tcPr>
            <w:tcW w:w="567" w:type="dxa"/>
          </w:tcPr>
          <w:p w14:paraId="00C23D6A" w14:textId="4249A354"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6</w:t>
            </w:r>
            <w:r w:rsidR="00DC230B" w:rsidRPr="00EE13DD">
              <w:rPr>
                <w:rFonts w:asciiTheme="minorHAnsi" w:hAnsiTheme="minorHAnsi" w:cstheme="minorHAnsi"/>
                <w:bCs/>
              </w:rPr>
              <w:t>.</w:t>
            </w:r>
          </w:p>
        </w:tc>
        <w:tc>
          <w:tcPr>
            <w:tcW w:w="2694" w:type="dxa"/>
          </w:tcPr>
          <w:p w14:paraId="36BAB894" w14:textId="7CDA103F" w:rsidR="009B4090" w:rsidRPr="00EE13DD" w:rsidRDefault="5AD43D29" w:rsidP="003C138F">
            <w:pPr>
              <w:ind w:firstLine="0"/>
              <w:rPr>
                <w:rFonts w:asciiTheme="minorHAnsi" w:hAnsiTheme="minorHAnsi" w:cstheme="minorHAnsi"/>
              </w:rPr>
            </w:pPr>
            <w:r w:rsidRPr="00EE13DD">
              <w:rPr>
                <w:rFonts w:asciiTheme="minorHAnsi" w:eastAsia="Arial" w:hAnsiTheme="minorHAnsi" w:cstheme="minorHAnsi"/>
              </w:rPr>
              <w:t>P</w:t>
            </w:r>
            <w:r w:rsidR="004F1A11" w:rsidRPr="00EE13DD">
              <w:rPr>
                <w:rFonts w:asciiTheme="minorHAnsi" w:eastAsia="Arial" w:hAnsiTheme="minorHAnsi" w:cstheme="minorHAnsi"/>
              </w:rPr>
              <w:t>erkančioji organizacija</w:t>
            </w:r>
            <w:r w:rsidR="009B4090" w:rsidRPr="00EE13DD">
              <w:rPr>
                <w:rFonts w:asciiTheme="minorHAnsi" w:hAnsiTheme="minorHAnsi" w:cstheme="minorHAnsi"/>
              </w:rPr>
              <w:t xml:space="preserve"> atsako</w:t>
            </w:r>
            <w:r w:rsidR="00063554" w:rsidRPr="00EE13DD">
              <w:rPr>
                <w:rFonts w:asciiTheme="minorHAnsi" w:hAnsiTheme="minorHAnsi" w:cstheme="minorHAnsi"/>
              </w:rPr>
              <w:t xml:space="preserve"> </w:t>
            </w:r>
            <w:r w:rsidR="004F1A11" w:rsidRPr="00EE13DD">
              <w:rPr>
                <w:rFonts w:asciiTheme="minorHAnsi" w:hAnsiTheme="minorHAnsi" w:cstheme="minorHAnsi"/>
              </w:rPr>
              <w:t>d</w:t>
            </w:r>
            <w:r w:rsidR="00063554" w:rsidRPr="00EE13DD">
              <w:rPr>
                <w:rFonts w:asciiTheme="minorHAnsi" w:hAnsiTheme="minorHAnsi" w:cstheme="minorHAnsi"/>
              </w:rPr>
              <w:t>alyviui</w:t>
            </w:r>
            <w:r w:rsidR="009B4090" w:rsidRPr="00EE13DD">
              <w:rPr>
                <w:rFonts w:asciiTheme="minorHAnsi" w:hAnsiTheme="minorHAnsi" w:cstheme="minorHAnsi"/>
              </w:rPr>
              <w:t>, ar ji</w:t>
            </w:r>
            <w:r w:rsidR="000A1B88" w:rsidRPr="00EE13DD">
              <w:rPr>
                <w:rFonts w:asciiTheme="minorHAnsi" w:hAnsiTheme="minorHAnsi" w:cstheme="minorHAnsi"/>
              </w:rPr>
              <w:t>s</w:t>
            </w:r>
            <w:r w:rsidR="009B4090" w:rsidRPr="00EE13DD">
              <w:rPr>
                <w:rFonts w:asciiTheme="minorHAnsi" w:hAnsiTheme="minorHAnsi" w:cstheme="minorHAnsi"/>
              </w:rPr>
              <w:t xml:space="preserve"> sutinka priimti </w:t>
            </w:r>
            <w:r w:rsidR="004F1A11" w:rsidRPr="00EE13DD">
              <w:rPr>
                <w:rFonts w:asciiTheme="minorHAnsi" w:hAnsiTheme="minorHAnsi" w:cstheme="minorHAnsi"/>
              </w:rPr>
              <w:t>d</w:t>
            </w:r>
            <w:r w:rsidR="00063554" w:rsidRPr="00EE13DD">
              <w:rPr>
                <w:rFonts w:asciiTheme="minorHAnsi" w:hAnsiTheme="minorHAnsi" w:cstheme="minorHAnsi"/>
              </w:rPr>
              <w:t xml:space="preserve">alyvio </w:t>
            </w:r>
            <w:r w:rsidR="009B4090" w:rsidRPr="00EE13DD">
              <w:rPr>
                <w:rFonts w:asciiTheme="minorHAnsi" w:hAnsiTheme="minorHAnsi" w:cstheme="minorHAnsi"/>
              </w:rPr>
              <w:t>siūlomą pasiūlymo galiojimo užtikrinimą patvirtinantį dokumentą ne vėliau kaip per</w:t>
            </w:r>
          </w:p>
        </w:tc>
        <w:tc>
          <w:tcPr>
            <w:tcW w:w="3260" w:type="dxa"/>
          </w:tcPr>
          <w:p w14:paraId="3447E1C7" w14:textId="6C35975B" w:rsidR="009B4090" w:rsidRPr="00EE13DD" w:rsidRDefault="00EE13DD" w:rsidP="003C138F">
            <w:pPr>
              <w:ind w:firstLine="34"/>
              <w:rPr>
                <w:rFonts w:asciiTheme="minorHAnsi" w:hAnsiTheme="minorHAnsi" w:cstheme="minorHAnsi"/>
              </w:rPr>
            </w:pPr>
            <w:r w:rsidRPr="00EE13DD">
              <w:rPr>
                <w:rFonts w:asciiTheme="minorHAnsi" w:hAnsiTheme="minorHAnsi" w:cstheme="minorHAnsi"/>
                <w:iCs/>
              </w:rPr>
              <w:t>Netaikoma</w:t>
            </w:r>
          </w:p>
          <w:p w14:paraId="44AD543A" w14:textId="77777777" w:rsidR="009B4090" w:rsidRPr="00EE13DD" w:rsidRDefault="009B4090" w:rsidP="003C138F">
            <w:pPr>
              <w:ind w:firstLine="34"/>
              <w:rPr>
                <w:rFonts w:asciiTheme="minorHAnsi" w:hAnsiTheme="minorHAnsi" w:cstheme="minorHAnsi"/>
              </w:rPr>
            </w:pPr>
          </w:p>
        </w:tc>
        <w:tc>
          <w:tcPr>
            <w:tcW w:w="3118" w:type="dxa"/>
          </w:tcPr>
          <w:p w14:paraId="4885131B" w14:textId="36992947" w:rsidR="009B4090" w:rsidRPr="00EE13DD" w:rsidRDefault="009B4090" w:rsidP="003C138F">
            <w:pPr>
              <w:ind w:firstLine="34"/>
              <w:rPr>
                <w:rFonts w:asciiTheme="minorHAnsi" w:hAnsiTheme="minorHAnsi" w:cstheme="minorHAnsi"/>
              </w:rPr>
            </w:pPr>
          </w:p>
        </w:tc>
      </w:tr>
      <w:tr w:rsidR="009B4090" w:rsidRPr="00EE13DD" w14:paraId="0D67E0F5" w14:textId="77777777" w:rsidTr="008741E2">
        <w:trPr>
          <w:trHeight w:val="20"/>
        </w:trPr>
        <w:tc>
          <w:tcPr>
            <w:tcW w:w="567" w:type="dxa"/>
          </w:tcPr>
          <w:p w14:paraId="4E8D70B1" w14:textId="2C2E5DC3"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7</w:t>
            </w:r>
            <w:r w:rsidR="00DC230B" w:rsidRPr="00EE13DD">
              <w:rPr>
                <w:rFonts w:asciiTheme="minorHAnsi" w:hAnsiTheme="minorHAnsi" w:cstheme="minorHAnsi"/>
                <w:bCs/>
              </w:rPr>
              <w:t>.</w:t>
            </w:r>
          </w:p>
        </w:tc>
        <w:tc>
          <w:tcPr>
            <w:tcW w:w="2694" w:type="dxa"/>
          </w:tcPr>
          <w:p w14:paraId="23291982" w14:textId="3BB92477" w:rsidR="009B4090" w:rsidRPr="00EE13DD" w:rsidRDefault="009B4090" w:rsidP="003C138F">
            <w:pPr>
              <w:ind w:firstLine="0"/>
              <w:rPr>
                <w:rFonts w:asciiTheme="minorHAnsi" w:hAnsiTheme="minorHAnsi" w:cstheme="minorHAnsi"/>
              </w:rPr>
            </w:pPr>
            <w:r w:rsidRPr="00EE13DD">
              <w:rPr>
                <w:rFonts w:asciiTheme="minorHAnsi" w:hAnsiTheme="minorHAnsi" w:cstheme="minorHAnsi"/>
              </w:rPr>
              <w:t xml:space="preserve">Pasiūlymo galiojimo užtikrinimas pirkimo </w:t>
            </w:r>
            <w:r w:rsidR="004F1A11" w:rsidRPr="00EE13DD">
              <w:rPr>
                <w:rFonts w:asciiTheme="minorHAnsi" w:hAnsiTheme="minorHAnsi" w:cstheme="minorHAnsi"/>
              </w:rPr>
              <w:t>d</w:t>
            </w:r>
            <w:r w:rsidRPr="00EE13DD">
              <w:rPr>
                <w:rFonts w:asciiTheme="minorHAnsi" w:hAnsiTheme="minorHAnsi" w:cstheme="minorHAnsi"/>
              </w:rPr>
              <w:t>alyviui grąžinamas (arba atsisakoma teisių į jį) per</w:t>
            </w:r>
          </w:p>
        </w:tc>
        <w:tc>
          <w:tcPr>
            <w:tcW w:w="3260" w:type="dxa"/>
          </w:tcPr>
          <w:p w14:paraId="7AC45695" w14:textId="75A1D773" w:rsidR="009B4090" w:rsidRPr="00EE13DD" w:rsidRDefault="00EE13DD" w:rsidP="003C138F">
            <w:pPr>
              <w:ind w:firstLine="34"/>
              <w:rPr>
                <w:rFonts w:asciiTheme="minorHAnsi" w:hAnsiTheme="minorHAnsi" w:cstheme="minorHAnsi"/>
              </w:rPr>
            </w:pPr>
            <w:r w:rsidRPr="00EE13DD">
              <w:rPr>
                <w:rFonts w:asciiTheme="minorHAnsi" w:hAnsiTheme="minorHAnsi" w:cstheme="minorHAnsi"/>
                <w:iCs/>
              </w:rPr>
              <w:t>Netaikoma</w:t>
            </w:r>
          </w:p>
          <w:p w14:paraId="593A8179" w14:textId="77777777" w:rsidR="009B4090" w:rsidRPr="00EE13DD" w:rsidRDefault="009B4090" w:rsidP="003C138F">
            <w:pPr>
              <w:ind w:firstLine="34"/>
              <w:rPr>
                <w:rFonts w:asciiTheme="minorHAnsi" w:hAnsiTheme="minorHAnsi" w:cstheme="minorHAnsi"/>
              </w:rPr>
            </w:pPr>
          </w:p>
        </w:tc>
        <w:tc>
          <w:tcPr>
            <w:tcW w:w="3118" w:type="dxa"/>
          </w:tcPr>
          <w:p w14:paraId="3485D5CD" w14:textId="2CD15A8B" w:rsidR="009B4090" w:rsidRPr="00EE13DD" w:rsidRDefault="009B4090" w:rsidP="003C138F">
            <w:pPr>
              <w:ind w:firstLine="34"/>
              <w:rPr>
                <w:rFonts w:asciiTheme="minorHAnsi" w:hAnsiTheme="minorHAnsi" w:cstheme="minorHAnsi"/>
              </w:rPr>
            </w:pPr>
          </w:p>
        </w:tc>
      </w:tr>
      <w:tr w:rsidR="009B4090" w:rsidRPr="00EE13DD" w14:paraId="03C8EE25" w14:textId="77777777" w:rsidTr="008741E2">
        <w:trPr>
          <w:trHeight w:val="20"/>
        </w:trPr>
        <w:tc>
          <w:tcPr>
            <w:tcW w:w="567" w:type="dxa"/>
          </w:tcPr>
          <w:p w14:paraId="652DD56B" w14:textId="64F98F94" w:rsidR="009B4090" w:rsidRPr="00A66CB7" w:rsidRDefault="00517008" w:rsidP="003C138F">
            <w:pPr>
              <w:ind w:firstLine="0"/>
              <w:rPr>
                <w:rFonts w:asciiTheme="minorHAnsi" w:hAnsiTheme="minorHAnsi" w:cstheme="minorHAnsi"/>
                <w:bCs/>
              </w:rPr>
            </w:pPr>
            <w:r w:rsidRPr="00A66CB7">
              <w:rPr>
                <w:rFonts w:asciiTheme="minorHAnsi" w:hAnsiTheme="minorHAnsi" w:cstheme="minorHAnsi"/>
                <w:bCs/>
              </w:rPr>
              <w:t>8</w:t>
            </w:r>
            <w:r w:rsidR="00DC230B" w:rsidRPr="00A66CB7">
              <w:rPr>
                <w:rFonts w:asciiTheme="minorHAnsi" w:hAnsiTheme="minorHAnsi" w:cstheme="minorHAnsi"/>
                <w:bCs/>
              </w:rPr>
              <w:t>.</w:t>
            </w:r>
          </w:p>
        </w:tc>
        <w:tc>
          <w:tcPr>
            <w:tcW w:w="2694" w:type="dxa"/>
          </w:tcPr>
          <w:p w14:paraId="2A614F7A" w14:textId="3C2DF842" w:rsidR="009B4090" w:rsidRPr="00A66CB7" w:rsidRDefault="77AB3985" w:rsidP="003C138F">
            <w:pPr>
              <w:ind w:firstLine="0"/>
              <w:rPr>
                <w:rFonts w:asciiTheme="minorHAnsi" w:hAnsiTheme="minorHAnsi" w:cstheme="minorHAnsi"/>
              </w:rPr>
            </w:pPr>
            <w:r w:rsidRPr="00A66CB7">
              <w:rPr>
                <w:rFonts w:asciiTheme="minorHAnsi" w:eastAsia="Arial" w:hAnsiTheme="minorHAnsi" w:cstheme="minorHAnsi"/>
              </w:rPr>
              <w:t>P</w:t>
            </w:r>
            <w:r w:rsidR="004F1A11" w:rsidRPr="00A66CB7">
              <w:rPr>
                <w:rFonts w:asciiTheme="minorHAnsi" w:eastAsia="Arial" w:hAnsiTheme="minorHAnsi" w:cstheme="minorHAnsi"/>
              </w:rPr>
              <w:t>erkančioji organizacija</w:t>
            </w:r>
            <w:r w:rsidR="009B4090" w:rsidRPr="00A66CB7">
              <w:rPr>
                <w:rFonts w:asciiTheme="minorHAnsi" w:hAnsiTheme="minorHAnsi" w:cstheme="minorHAnsi"/>
              </w:rPr>
              <w:t xml:space="preserve"> informuoja</w:t>
            </w:r>
            <w:r w:rsidR="00063554" w:rsidRPr="00A66CB7">
              <w:rPr>
                <w:rFonts w:asciiTheme="minorHAnsi" w:hAnsiTheme="minorHAnsi" w:cstheme="minorHAnsi"/>
              </w:rPr>
              <w:t xml:space="preserve"> </w:t>
            </w:r>
            <w:r w:rsidR="004F1A11" w:rsidRPr="00A66CB7">
              <w:rPr>
                <w:rFonts w:asciiTheme="minorHAnsi" w:hAnsiTheme="minorHAnsi" w:cstheme="minorHAnsi"/>
              </w:rPr>
              <w:t>d</w:t>
            </w:r>
            <w:r w:rsidR="009B4090" w:rsidRPr="00A66CB7">
              <w:rPr>
                <w:rFonts w:asciiTheme="minorHAnsi" w:hAnsiTheme="minorHAnsi" w:cstheme="minorHAnsi"/>
              </w:rPr>
              <w:t>alyvius apie EBVPD vertinimo rezultatus</w:t>
            </w:r>
            <w:r w:rsidR="0090570A" w:rsidRPr="00A66CB7">
              <w:rPr>
                <w:rFonts w:asciiTheme="minorHAnsi" w:hAnsiTheme="minorHAnsi" w:cstheme="minorHAnsi"/>
              </w:rPr>
              <w:t>, jeigu taikoma,</w:t>
            </w:r>
            <w:r w:rsidR="009B4090" w:rsidRPr="00A66CB7">
              <w:rPr>
                <w:rFonts w:asciiTheme="minorHAnsi" w:hAnsiTheme="minorHAnsi" w:cstheme="minorHAnsi"/>
              </w:rPr>
              <w:t xml:space="preserve"> ne vėliau kaip per</w:t>
            </w:r>
          </w:p>
        </w:tc>
        <w:tc>
          <w:tcPr>
            <w:tcW w:w="3260" w:type="dxa"/>
          </w:tcPr>
          <w:p w14:paraId="7232BA7B" w14:textId="58CD3744" w:rsidR="009B4090" w:rsidRPr="00EE13DD" w:rsidRDefault="00EB1F49" w:rsidP="003C138F">
            <w:pPr>
              <w:ind w:firstLine="34"/>
              <w:rPr>
                <w:rFonts w:asciiTheme="minorHAnsi" w:hAnsiTheme="minorHAnsi" w:cstheme="minorHAnsi"/>
              </w:rPr>
            </w:pPr>
            <w:r w:rsidRPr="00A66CB7">
              <w:rPr>
                <w:rFonts w:asciiTheme="minorHAnsi" w:hAnsiTheme="minorHAnsi" w:cstheme="minorHAnsi"/>
                <w:bCs/>
              </w:rPr>
              <w:t>Netaikoma</w:t>
            </w:r>
          </w:p>
        </w:tc>
        <w:tc>
          <w:tcPr>
            <w:tcW w:w="3118" w:type="dxa"/>
          </w:tcPr>
          <w:p w14:paraId="1F29059C" w14:textId="2168C139" w:rsidR="009B4090" w:rsidRPr="00EE13DD" w:rsidRDefault="009B4090" w:rsidP="003C138F">
            <w:pPr>
              <w:ind w:firstLine="34"/>
              <w:rPr>
                <w:rFonts w:asciiTheme="minorHAnsi" w:hAnsiTheme="minorHAnsi" w:cstheme="minorHAnsi"/>
              </w:rPr>
            </w:pPr>
          </w:p>
        </w:tc>
      </w:tr>
      <w:tr w:rsidR="009B4090" w:rsidRPr="00EE13DD" w14:paraId="3C635DF5" w14:textId="77777777" w:rsidTr="008741E2">
        <w:trPr>
          <w:trHeight w:val="20"/>
        </w:trPr>
        <w:tc>
          <w:tcPr>
            <w:tcW w:w="567" w:type="dxa"/>
          </w:tcPr>
          <w:p w14:paraId="4E64A4F5" w14:textId="6F05E658"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9</w:t>
            </w:r>
            <w:r w:rsidR="00DC230B" w:rsidRPr="00EE13DD">
              <w:rPr>
                <w:rFonts w:asciiTheme="minorHAnsi" w:hAnsiTheme="minorHAnsi" w:cstheme="minorHAnsi"/>
                <w:bCs/>
              </w:rPr>
              <w:t>.</w:t>
            </w:r>
          </w:p>
        </w:tc>
        <w:tc>
          <w:tcPr>
            <w:tcW w:w="2694" w:type="dxa"/>
            <w:hideMark/>
          </w:tcPr>
          <w:p w14:paraId="06192898" w14:textId="7CB436E6" w:rsidR="009B4090" w:rsidRPr="00EE13DD" w:rsidRDefault="001C3A07" w:rsidP="003C138F">
            <w:pPr>
              <w:ind w:firstLine="0"/>
              <w:rPr>
                <w:rFonts w:asciiTheme="minorHAnsi" w:hAnsiTheme="minorHAnsi" w:cstheme="minorHAnsi"/>
              </w:rPr>
            </w:pPr>
            <w:r w:rsidRPr="00EE13DD">
              <w:rPr>
                <w:rFonts w:asciiTheme="minorHAnsi" w:eastAsia="Arial" w:hAnsiTheme="minorHAnsi" w:cstheme="minorHAnsi"/>
              </w:rPr>
              <w:t>P</w:t>
            </w:r>
            <w:r w:rsidR="004F1A11" w:rsidRPr="00EE13DD">
              <w:rPr>
                <w:rFonts w:asciiTheme="minorHAnsi" w:eastAsia="Arial" w:hAnsiTheme="minorHAnsi" w:cstheme="minorHAnsi"/>
              </w:rPr>
              <w:t>erkančioji organizacija</w:t>
            </w:r>
            <w:r w:rsidR="009B4090" w:rsidRPr="00EE13DD">
              <w:rPr>
                <w:rFonts w:asciiTheme="minorHAnsi" w:hAnsiTheme="minorHAnsi" w:cstheme="minorHAnsi"/>
              </w:rPr>
              <w:t xml:space="preserve"> </w:t>
            </w:r>
            <w:r w:rsidR="004F1A11" w:rsidRPr="00EE13DD">
              <w:rPr>
                <w:rFonts w:asciiTheme="minorHAnsi" w:hAnsiTheme="minorHAnsi" w:cstheme="minorHAnsi"/>
              </w:rPr>
              <w:t>d</w:t>
            </w:r>
            <w:r w:rsidR="009B4090" w:rsidRPr="00EE13DD">
              <w:rPr>
                <w:rFonts w:asciiTheme="minorHAnsi" w:hAnsiTheme="minorHAnsi" w:cstheme="minorHAnsi"/>
              </w:rPr>
              <w:t>alyviams praneša apie priimtą sprendimą nustatyti laimėjusį pasiūlymą, dėl kurio bus sudaroma sutartis ne vėliau kaip per</w:t>
            </w:r>
          </w:p>
        </w:tc>
        <w:tc>
          <w:tcPr>
            <w:tcW w:w="3260" w:type="dxa"/>
            <w:hideMark/>
          </w:tcPr>
          <w:p w14:paraId="0E36FDAD" w14:textId="4579C688" w:rsidR="009B4090" w:rsidRPr="00EE13DD" w:rsidRDefault="00DE23CA" w:rsidP="003C138F">
            <w:pPr>
              <w:ind w:firstLine="34"/>
              <w:rPr>
                <w:rFonts w:asciiTheme="minorHAnsi" w:hAnsiTheme="minorHAnsi" w:cstheme="minorHAnsi"/>
                <w:bCs/>
              </w:rPr>
            </w:pPr>
            <w:r w:rsidRPr="00EE13DD">
              <w:rPr>
                <w:rFonts w:asciiTheme="minorHAnsi" w:hAnsiTheme="minorHAnsi" w:cstheme="minorHAnsi"/>
                <w:bCs/>
              </w:rPr>
              <w:t>3</w:t>
            </w:r>
            <w:r w:rsidR="003C180D" w:rsidRPr="00EE13DD">
              <w:rPr>
                <w:rFonts w:asciiTheme="minorHAnsi" w:hAnsiTheme="minorHAnsi" w:cstheme="minorHAnsi"/>
                <w:bCs/>
              </w:rPr>
              <w:t xml:space="preserve"> </w:t>
            </w:r>
            <w:r w:rsidR="009B4090" w:rsidRPr="00EE13DD">
              <w:rPr>
                <w:rFonts w:asciiTheme="minorHAnsi" w:hAnsiTheme="minorHAnsi" w:cstheme="minorHAnsi"/>
                <w:bCs/>
              </w:rPr>
              <w:t>(</w:t>
            </w:r>
            <w:r w:rsidRPr="00EE13DD">
              <w:rPr>
                <w:rFonts w:asciiTheme="minorHAnsi" w:hAnsiTheme="minorHAnsi" w:cstheme="minorHAnsi"/>
                <w:bCs/>
              </w:rPr>
              <w:t>tris</w:t>
            </w:r>
            <w:r w:rsidR="009B4090" w:rsidRPr="00EE13DD">
              <w:rPr>
                <w:rFonts w:asciiTheme="minorHAnsi" w:hAnsiTheme="minorHAnsi" w:cstheme="minorHAnsi"/>
                <w:bCs/>
              </w:rPr>
              <w:t>) darbo dienas nuo sprendimo priėmimo dienos</w:t>
            </w:r>
          </w:p>
        </w:tc>
        <w:tc>
          <w:tcPr>
            <w:tcW w:w="3118" w:type="dxa"/>
            <w:hideMark/>
          </w:tcPr>
          <w:p w14:paraId="6EAEA100" w14:textId="77777777" w:rsidR="009B4090" w:rsidRPr="00EE13DD" w:rsidRDefault="009B4090" w:rsidP="003C138F">
            <w:pPr>
              <w:ind w:firstLine="34"/>
              <w:rPr>
                <w:rFonts w:asciiTheme="minorHAnsi" w:hAnsiTheme="minorHAnsi" w:cstheme="minorHAnsi"/>
              </w:rPr>
            </w:pPr>
          </w:p>
        </w:tc>
      </w:tr>
      <w:tr w:rsidR="009B4090" w:rsidRPr="00EE13DD" w14:paraId="10DD85A1" w14:textId="77777777" w:rsidTr="008741E2">
        <w:trPr>
          <w:trHeight w:val="20"/>
        </w:trPr>
        <w:tc>
          <w:tcPr>
            <w:tcW w:w="567" w:type="dxa"/>
          </w:tcPr>
          <w:p w14:paraId="78FFD3F0" w14:textId="36927D49" w:rsidR="009B4090" w:rsidRPr="00EE13DD" w:rsidRDefault="009B4090" w:rsidP="003C138F">
            <w:pPr>
              <w:ind w:firstLine="0"/>
              <w:rPr>
                <w:rFonts w:asciiTheme="minorHAnsi" w:hAnsiTheme="minorHAnsi" w:cstheme="minorHAnsi"/>
                <w:bCs/>
              </w:rPr>
            </w:pPr>
            <w:r w:rsidRPr="00EE13DD">
              <w:rPr>
                <w:rFonts w:asciiTheme="minorHAnsi" w:hAnsiTheme="minorHAnsi" w:cstheme="minorHAnsi"/>
                <w:bCs/>
              </w:rPr>
              <w:t>1</w:t>
            </w:r>
            <w:r w:rsidR="0090570A" w:rsidRPr="00EE13DD">
              <w:rPr>
                <w:rFonts w:asciiTheme="minorHAnsi" w:hAnsiTheme="minorHAnsi" w:cstheme="minorHAnsi"/>
                <w:bCs/>
              </w:rPr>
              <w:t>0</w:t>
            </w:r>
            <w:r w:rsidR="00DC230B" w:rsidRPr="00EE13DD">
              <w:rPr>
                <w:rFonts w:asciiTheme="minorHAnsi" w:hAnsiTheme="minorHAnsi" w:cstheme="minorHAnsi"/>
                <w:bCs/>
              </w:rPr>
              <w:t>.</w:t>
            </w:r>
          </w:p>
        </w:tc>
        <w:tc>
          <w:tcPr>
            <w:tcW w:w="2694" w:type="dxa"/>
            <w:hideMark/>
          </w:tcPr>
          <w:p w14:paraId="09729B52" w14:textId="2D7B14D7" w:rsidR="009B4090" w:rsidRPr="00EE13DD" w:rsidRDefault="0090570A" w:rsidP="003C138F">
            <w:pPr>
              <w:ind w:firstLine="0"/>
              <w:rPr>
                <w:rFonts w:asciiTheme="minorHAnsi" w:hAnsiTheme="minorHAnsi" w:cstheme="minorHAnsi"/>
                <w:color w:val="000000"/>
                <w:shd w:val="clear" w:color="auto" w:fill="FFFFFF"/>
              </w:rPr>
            </w:pPr>
            <w:r w:rsidRPr="00EE13DD">
              <w:rPr>
                <w:rFonts w:asciiTheme="minorHAnsi" w:hAnsiTheme="minorHAnsi" w:cstheme="minorHAnsi"/>
                <w:color w:val="000000"/>
                <w:shd w:val="clear" w:color="auto" w:fill="FFFFFF"/>
              </w:rPr>
              <w:t>Dalyvis</w:t>
            </w:r>
            <w:r w:rsidR="009B4090" w:rsidRPr="00EE13DD">
              <w:rPr>
                <w:rFonts w:asciiTheme="minorHAnsi" w:hAnsiTheme="minorHAnsi" w:cstheme="minorHAnsi"/>
                <w:color w:val="000000"/>
                <w:shd w:val="clear" w:color="auto" w:fill="FFFFFF"/>
              </w:rPr>
              <w:t xml:space="preserve"> turi teisę pateikti pretenziją </w:t>
            </w:r>
            <w:r w:rsidR="00B315BC" w:rsidRPr="00EE13DD">
              <w:rPr>
                <w:rFonts w:asciiTheme="minorHAnsi" w:eastAsia="Arial" w:hAnsiTheme="minorHAnsi" w:cstheme="minorHAnsi"/>
              </w:rPr>
              <w:t xml:space="preserve">perkančiajai organizacijai </w:t>
            </w:r>
            <w:r w:rsidR="009B4090" w:rsidRPr="00EE13DD">
              <w:rPr>
                <w:rFonts w:asciiTheme="minorHAnsi" w:hAnsiTheme="minorHAnsi" w:cstheme="minorHAnsi"/>
                <w:shd w:val="clear" w:color="auto" w:fill="FFFFFF"/>
              </w:rPr>
              <w:t xml:space="preserve">pateikti prašymą ar </w:t>
            </w:r>
            <w:r w:rsidR="009B4090" w:rsidRPr="00EE13DD">
              <w:rPr>
                <w:rFonts w:asciiTheme="minorHAnsi" w:hAnsiTheme="minorHAnsi" w:cstheme="minorHAnsi"/>
                <w:color w:val="000000"/>
                <w:shd w:val="clear" w:color="auto" w:fill="FFFFFF"/>
              </w:rPr>
              <w:t xml:space="preserve">pareikšti ieškinį teismui </w:t>
            </w:r>
            <w:r w:rsidR="009B4090" w:rsidRPr="00EE13DD">
              <w:rPr>
                <w:rFonts w:asciiTheme="minorHAnsi" w:hAnsiTheme="minorHAnsi" w:cstheme="minorHAnsi"/>
              </w:rPr>
              <w:t>ne vėliau kaip per</w:t>
            </w:r>
          </w:p>
        </w:tc>
        <w:tc>
          <w:tcPr>
            <w:tcW w:w="3260" w:type="dxa"/>
            <w:hideMark/>
          </w:tcPr>
          <w:p w14:paraId="49F7FC9D" w14:textId="62157DC6"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5 (</w:t>
            </w:r>
            <w:r w:rsidR="00AB4E5F" w:rsidRPr="00EE13DD">
              <w:rPr>
                <w:rFonts w:asciiTheme="minorHAnsi" w:hAnsiTheme="minorHAnsi" w:cstheme="minorHAnsi"/>
              </w:rPr>
              <w:t>penki</w:t>
            </w:r>
            <w:r w:rsidR="001F1A18" w:rsidRPr="00EE13DD">
              <w:rPr>
                <w:rFonts w:asciiTheme="minorHAnsi" w:hAnsiTheme="minorHAnsi" w:cstheme="minorHAnsi"/>
              </w:rPr>
              <w:t>a</w:t>
            </w:r>
            <w:r w:rsidR="00AB4E5F" w:rsidRPr="00EE13DD">
              <w:rPr>
                <w:rFonts w:asciiTheme="minorHAnsi" w:hAnsiTheme="minorHAnsi" w:cstheme="minorHAnsi"/>
              </w:rPr>
              <w:t>s</w:t>
            </w:r>
            <w:r w:rsidRPr="00EE13DD">
              <w:rPr>
                <w:rFonts w:asciiTheme="minorHAnsi" w:hAnsiTheme="minorHAnsi" w:cstheme="minorHAnsi"/>
              </w:rPr>
              <w:t xml:space="preserve">) </w:t>
            </w:r>
            <w:r w:rsidR="001F1A18" w:rsidRPr="00EE13DD">
              <w:rPr>
                <w:rFonts w:asciiTheme="minorHAnsi" w:hAnsiTheme="minorHAnsi" w:cstheme="minorHAnsi"/>
              </w:rPr>
              <w:t xml:space="preserve">darbo </w:t>
            </w:r>
            <w:r w:rsidRPr="00EE13DD">
              <w:rPr>
                <w:rFonts w:asciiTheme="minorHAnsi" w:hAnsiTheme="minorHAnsi" w:cstheme="minorHAnsi"/>
              </w:rPr>
              <w:t>dien</w:t>
            </w:r>
            <w:r w:rsidR="00382455" w:rsidRPr="00EE13DD">
              <w:rPr>
                <w:rFonts w:asciiTheme="minorHAnsi" w:hAnsiTheme="minorHAnsi" w:cstheme="minorHAnsi"/>
              </w:rPr>
              <w:t>as</w:t>
            </w:r>
          </w:p>
          <w:p w14:paraId="49A2FF28" w14:textId="77777777" w:rsidR="009B4090" w:rsidRPr="00EE13DD" w:rsidRDefault="009B4090" w:rsidP="003C138F">
            <w:pPr>
              <w:ind w:firstLine="34"/>
              <w:rPr>
                <w:rFonts w:asciiTheme="minorHAnsi" w:hAnsiTheme="minorHAnsi" w:cstheme="minorHAnsi"/>
              </w:rPr>
            </w:pPr>
          </w:p>
          <w:p w14:paraId="0D237F7F" w14:textId="65DB454F"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 xml:space="preserve">nuo </w:t>
            </w:r>
            <w:r w:rsidR="00B315BC" w:rsidRPr="00EE13DD">
              <w:rPr>
                <w:rFonts w:asciiTheme="minorHAnsi" w:eastAsia="Arial" w:hAnsiTheme="minorHAnsi" w:cstheme="minorHAnsi"/>
              </w:rPr>
              <w:t xml:space="preserve">perkančiosios organizacijos </w:t>
            </w:r>
            <w:r w:rsidRPr="00EE13DD">
              <w:rPr>
                <w:rFonts w:asciiTheme="minorHAnsi" w:hAnsiTheme="minorHAnsi" w:cstheme="minorHAnsi"/>
              </w:rPr>
              <w:t xml:space="preserve">pranešimo raštu apie jos priimtą sprendimą išsiuntimo tiekėjams dienos arba nuo paskelbimo apie </w:t>
            </w:r>
            <w:r w:rsidR="6FD78633" w:rsidRPr="00EE13DD">
              <w:rPr>
                <w:rFonts w:asciiTheme="minorHAnsi" w:eastAsia="Arial" w:hAnsiTheme="minorHAnsi" w:cstheme="minorHAnsi"/>
              </w:rPr>
              <w:t xml:space="preserve"> </w:t>
            </w:r>
            <w:r w:rsidR="00B315BC" w:rsidRPr="00EE13DD">
              <w:rPr>
                <w:rFonts w:asciiTheme="minorHAnsi" w:eastAsia="Arial" w:hAnsiTheme="minorHAnsi" w:cstheme="minorHAnsi"/>
              </w:rPr>
              <w:t xml:space="preserve">perkančiosios organizacijos </w:t>
            </w:r>
            <w:r w:rsidRPr="00EE13DD">
              <w:rPr>
                <w:rFonts w:asciiTheme="minorHAnsi" w:hAnsiTheme="minorHAnsi" w:cstheme="minorHAnsi"/>
              </w:rPr>
              <w:t xml:space="preserve">priimtus sprendimus dienos, jei VPĮ nenumato reikalavimo raštu informuoti tiekėjus </w:t>
            </w:r>
            <w:r w:rsidRPr="00EE13DD">
              <w:rPr>
                <w:rFonts w:asciiTheme="minorHAnsi" w:hAnsiTheme="minorHAnsi" w:cstheme="minorHAnsi"/>
              </w:rPr>
              <w:lastRenderedPageBreak/>
              <w:t xml:space="preserve">apie </w:t>
            </w:r>
            <w:r w:rsidR="4283AFE5" w:rsidRPr="00EE13DD">
              <w:rPr>
                <w:rFonts w:asciiTheme="minorHAnsi" w:eastAsia="Arial" w:hAnsiTheme="minorHAnsi" w:cstheme="minorHAnsi"/>
              </w:rPr>
              <w:t xml:space="preserve"> </w:t>
            </w:r>
            <w:r w:rsidR="00B315BC" w:rsidRPr="00EE13DD">
              <w:rPr>
                <w:rFonts w:asciiTheme="minorHAnsi" w:eastAsia="Arial" w:hAnsiTheme="minorHAnsi" w:cstheme="minorHAnsi"/>
              </w:rPr>
              <w:t>perkančiosios or</w:t>
            </w:r>
            <w:r w:rsidR="006178F4" w:rsidRPr="00EE13DD">
              <w:rPr>
                <w:rFonts w:asciiTheme="minorHAnsi" w:eastAsia="Arial" w:hAnsiTheme="minorHAnsi" w:cstheme="minorHAnsi"/>
              </w:rPr>
              <w:t xml:space="preserve">ganizacijos </w:t>
            </w:r>
            <w:r w:rsidRPr="00EE13DD">
              <w:rPr>
                <w:rFonts w:asciiTheme="minorHAnsi" w:hAnsiTheme="minorHAnsi" w:cstheme="minorHAnsi"/>
              </w:rPr>
              <w:t>priimtus sprendimus;</w:t>
            </w:r>
          </w:p>
          <w:p w14:paraId="55916AA6" w14:textId="77777777" w:rsidR="00EB1C0F" w:rsidRPr="00EE13DD" w:rsidRDefault="00EB1C0F" w:rsidP="003C138F">
            <w:pPr>
              <w:ind w:firstLine="34"/>
              <w:rPr>
                <w:rFonts w:asciiTheme="minorHAnsi" w:hAnsiTheme="minorHAnsi" w:cstheme="minorHAnsi"/>
              </w:rPr>
            </w:pPr>
          </w:p>
          <w:p w14:paraId="25DED613" w14:textId="77777777"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 xml:space="preserve">15 (penkiolika) dienų nuo pranešimo išsiuntimo tiekėjams dienos, jeigu šis pranešimas nebuvo siunčiamas elektroninėmis priemonėmis. </w:t>
            </w:r>
          </w:p>
          <w:p w14:paraId="70C74D73" w14:textId="77777777" w:rsidR="009B4090" w:rsidRPr="00EE13DD" w:rsidRDefault="009B4090" w:rsidP="003C138F">
            <w:pPr>
              <w:ind w:firstLine="34"/>
              <w:rPr>
                <w:rFonts w:asciiTheme="minorHAnsi" w:hAnsiTheme="minorHAnsi" w:cstheme="minorHAnsi"/>
              </w:rPr>
            </w:pPr>
          </w:p>
        </w:tc>
        <w:tc>
          <w:tcPr>
            <w:tcW w:w="3118" w:type="dxa"/>
            <w:hideMark/>
          </w:tcPr>
          <w:p w14:paraId="28F3179C" w14:textId="77777777" w:rsidR="009B4090" w:rsidRPr="00EE13DD" w:rsidRDefault="009B4090" w:rsidP="003C138F">
            <w:pPr>
              <w:ind w:firstLine="34"/>
              <w:rPr>
                <w:rFonts w:asciiTheme="minorHAnsi" w:hAnsiTheme="minorHAnsi" w:cstheme="minorHAnsi"/>
                <w:bCs/>
                <w:color w:val="7030A0"/>
              </w:rPr>
            </w:pPr>
          </w:p>
        </w:tc>
      </w:tr>
      <w:tr w:rsidR="009B4090" w:rsidRPr="00EE13DD" w14:paraId="21A62B32" w14:textId="77777777" w:rsidTr="008741E2">
        <w:trPr>
          <w:trHeight w:val="20"/>
        </w:trPr>
        <w:tc>
          <w:tcPr>
            <w:tcW w:w="567" w:type="dxa"/>
          </w:tcPr>
          <w:p w14:paraId="1D5C2FAE" w14:textId="7B232924" w:rsidR="009B4090" w:rsidRPr="00EE13DD" w:rsidRDefault="009B4090" w:rsidP="003C138F">
            <w:pPr>
              <w:ind w:firstLine="0"/>
              <w:rPr>
                <w:rFonts w:asciiTheme="minorHAnsi" w:hAnsiTheme="minorHAnsi" w:cstheme="minorHAnsi"/>
              </w:rPr>
            </w:pPr>
            <w:r w:rsidRPr="00EE13DD">
              <w:rPr>
                <w:rFonts w:asciiTheme="minorHAnsi" w:hAnsiTheme="minorHAnsi" w:cstheme="minorHAnsi"/>
              </w:rPr>
              <w:t>1</w:t>
            </w:r>
            <w:r w:rsidR="0012726D" w:rsidRPr="00EE13DD">
              <w:rPr>
                <w:rFonts w:asciiTheme="minorHAnsi" w:hAnsiTheme="minorHAnsi" w:cstheme="minorHAnsi"/>
              </w:rPr>
              <w:t>1</w:t>
            </w:r>
            <w:r w:rsidR="00DC230B" w:rsidRPr="00EE13DD">
              <w:rPr>
                <w:rFonts w:asciiTheme="minorHAnsi" w:hAnsiTheme="minorHAnsi" w:cstheme="minorHAnsi"/>
              </w:rPr>
              <w:t>.</w:t>
            </w:r>
          </w:p>
        </w:tc>
        <w:tc>
          <w:tcPr>
            <w:tcW w:w="2694" w:type="dxa"/>
            <w:hideMark/>
          </w:tcPr>
          <w:p w14:paraId="749DF6E8" w14:textId="44F52A16" w:rsidR="009B4090" w:rsidRPr="00EE13DD" w:rsidRDefault="006178F4" w:rsidP="003C138F">
            <w:pPr>
              <w:ind w:firstLine="0"/>
              <w:rPr>
                <w:rFonts w:asciiTheme="minorHAnsi" w:hAnsiTheme="minorHAnsi" w:cstheme="minorHAnsi"/>
              </w:rPr>
            </w:pPr>
            <w:r w:rsidRPr="00EE13DD">
              <w:rPr>
                <w:rFonts w:asciiTheme="minorHAnsi" w:eastAsia="Arial" w:hAnsiTheme="minorHAnsi" w:cstheme="minorHAnsi"/>
              </w:rPr>
              <w:t xml:space="preserve">Perkančioji organizacija </w:t>
            </w:r>
            <w:r w:rsidR="009B4090" w:rsidRPr="00EE13DD">
              <w:rPr>
                <w:rFonts w:asciiTheme="minorHAnsi" w:hAnsiTheme="minorHAnsi" w:cstheme="minorHAnsi"/>
              </w:rPr>
              <w:t xml:space="preserve">privalo išnagrinėti </w:t>
            </w:r>
            <w:r w:rsidRPr="00EE13DD">
              <w:rPr>
                <w:rFonts w:asciiTheme="minorHAnsi" w:hAnsiTheme="minorHAnsi" w:cstheme="minorHAnsi"/>
              </w:rPr>
              <w:t>d</w:t>
            </w:r>
            <w:r w:rsidR="0090570A" w:rsidRPr="00EE13DD">
              <w:rPr>
                <w:rFonts w:asciiTheme="minorHAnsi" w:hAnsiTheme="minorHAnsi" w:cstheme="minorHAnsi"/>
              </w:rPr>
              <w:t>alyvio</w:t>
            </w:r>
            <w:r w:rsidR="009B4090" w:rsidRPr="00EE13DD">
              <w:rPr>
                <w:rFonts w:asciiTheme="minorHAnsi" w:hAnsiTheme="minorHAnsi" w:cstheme="minorHAnsi"/>
              </w:rPr>
              <w:t xml:space="preserve"> pretenziją</w:t>
            </w:r>
            <w:r w:rsidR="0090570A" w:rsidRPr="00EE13DD">
              <w:rPr>
                <w:rFonts w:asciiTheme="minorHAnsi" w:hAnsiTheme="minorHAnsi" w:cstheme="minorHAnsi"/>
              </w:rPr>
              <w:t>,</w:t>
            </w:r>
            <w:r w:rsidR="009B4090" w:rsidRPr="00EE13DD">
              <w:rPr>
                <w:rFonts w:asciiTheme="minorHAnsi" w:hAnsiTheme="minorHAnsi" w:cstheme="minorHAnsi"/>
              </w:rPr>
              <w:t xml:space="preserve"> priimti motyvuotą sprendimą ir apie jį, taip pat apie anksčiau praneštų pirkimo procedūros terminų pasikeitimą raštu pranešti pretenziją pateikusiam </w:t>
            </w:r>
            <w:r w:rsidRPr="00EE13DD">
              <w:rPr>
                <w:rFonts w:asciiTheme="minorHAnsi" w:hAnsiTheme="minorHAnsi" w:cstheme="minorHAnsi"/>
              </w:rPr>
              <w:t>d</w:t>
            </w:r>
            <w:r w:rsidR="0090570A" w:rsidRPr="00EE13DD">
              <w:rPr>
                <w:rFonts w:asciiTheme="minorHAnsi" w:hAnsiTheme="minorHAnsi" w:cstheme="minorHAnsi"/>
              </w:rPr>
              <w:t xml:space="preserve">alyviui </w:t>
            </w:r>
            <w:r w:rsidR="009B4090" w:rsidRPr="00EE13DD">
              <w:rPr>
                <w:rFonts w:asciiTheme="minorHAnsi" w:hAnsiTheme="minorHAnsi" w:cstheme="minorHAnsi"/>
              </w:rPr>
              <w:t>ir suinteresuotiems</w:t>
            </w:r>
            <w:r w:rsidR="0012726D" w:rsidRPr="00EE13DD">
              <w:rPr>
                <w:rFonts w:asciiTheme="minorHAnsi" w:hAnsiTheme="minorHAnsi" w:cstheme="minorHAnsi"/>
              </w:rPr>
              <w:t xml:space="preserve"> </w:t>
            </w:r>
            <w:r w:rsidRPr="00EE13DD">
              <w:rPr>
                <w:rFonts w:asciiTheme="minorHAnsi" w:hAnsiTheme="minorHAnsi" w:cstheme="minorHAnsi"/>
              </w:rPr>
              <w:t>d</w:t>
            </w:r>
            <w:r w:rsidR="009B4090" w:rsidRPr="00EE13DD">
              <w:rPr>
                <w:rFonts w:asciiTheme="minorHAnsi" w:hAnsiTheme="minorHAnsi" w:cstheme="minorHAnsi"/>
              </w:rPr>
              <w:t>alyviams ne vėliau kaip per</w:t>
            </w:r>
          </w:p>
        </w:tc>
        <w:tc>
          <w:tcPr>
            <w:tcW w:w="3260" w:type="dxa"/>
            <w:hideMark/>
          </w:tcPr>
          <w:p w14:paraId="6B16142C" w14:textId="77777777"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6 (šešias) darbo dienas nuo pretenzijos gavimo dienos</w:t>
            </w:r>
          </w:p>
        </w:tc>
        <w:tc>
          <w:tcPr>
            <w:tcW w:w="3118" w:type="dxa"/>
            <w:hideMark/>
          </w:tcPr>
          <w:p w14:paraId="4910B96B" w14:textId="77777777" w:rsidR="009B4090" w:rsidRPr="00EE13DD" w:rsidRDefault="009B4090" w:rsidP="003C138F">
            <w:pPr>
              <w:ind w:firstLine="34"/>
              <w:rPr>
                <w:rFonts w:asciiTheme="minorHAnsi" w:hAnsiTheme="minorHAnsi" w:cstheme="minorHAnsi"/>
              </w:rPr>
            </w:pPr>
          </w:p>
        </w:tc>
      </w:tr>
      <w:tr w:rsidR="009B4090" w:rsidRPr="00EE13DD" w14:paraId="475FEE10" w14:textId="77777777" w:rsidTr="008741E2">
        <w:trPr>
          <w:trHeight w:val="20"/>
        </w:trPr>
        <w:tc>
          <w:tcPr>
            <w:tcW w:w="567" w:type="dxa"/>
          </w:tcPr>
          <w:p w14:paraId="7ED3D129" w14:textId="586E9721" w:rsidR="009B4090" w:rsidRPr="00EE13DD" w:rsidRDefault="009B4090" w:rsidP="003C138F">
            <w:pPr>
              <w:ind w:firstLine="0"/>
              <w:rPr>
                <w:rFonts w:asciiTheme="minorHAnsi" w:hAnsiTheme="minorHAnsi" w:cstheme="minorHAnsi"/>
                <w:bCs/>
              </w:rPr>
            </w:pPr>
            <w:r w:rsidRPr="00EE13DD">
              <w:rPr>
                <w:rFonts w:asciiTheme="minorHAnsi" w:hAnsiTheme="minorHAnsi" w:cstheme="minorHAnsi"/>
                <w:bCs/>
              </w:rPr>
              <w:t>1</w:t>
            </w:r>
            <w:r w:rsidR="0012726D" w:rsidRPr="00EE13DD">
              <w:rPr>
                <w:rFonts w:asciiTheme="minorHAnsi" w:hAnsiTheme="minorHAnsi" w:cstheme="minorHAnsi"/>
                <w:bCs/>
              </w:rPr>
              <w:t>2</w:t>
            </w:r>
            <w:r w:rsidR="00DC230B" w:rsidRPr="00EE13DD">
              <w:rPr>
                <w:rFonts w:asciiTheme="minorHAnsi" w:hAnsiTheme="minorHAnsi" w:cstheme="minorHAnsi"/>
                <w:bCs/>
              </w:rPr>
              <w:t>.</w:t>
            </w:r>
          </w:p>
        </w:tc>
        <w:tc>
          <w:tcPr>
            <w:tcW w:w="2694" w:type="dxa"/>
            <w:hideMark/>
          </w:tcPr>
          <w:p w14:paraId="1F0C1459" w14:textId="3D2C269F" w:rsidR="009B4090" w:rsidRPr="00EE13DD" w:rsidRDefault="009B4090" w:rsidP="003C138F">
            <w:pPr>
              <w:ind w:firstLine="0"/>
              <w:rPr>
                <w:rFonts w:asciiTheme="minorHAnsi" w:hAnsiTheme="minorHAnsi" w:cstheme="minorHAnsi"/>
              </w:rPr>
            </w:pPr>
            <w:r w:rsidRPr="00EE13DD">
              <w:rPr>
                <w:rFonts w:asciiTheme="minorHAnsi" w:hAnsiTheme="minorHAnsi" w:cstheme="minorHAnsi"/>
              </w:rPr>
              <w:t xml:space="preserve">Jeigu </w:t>
            </w:r>
            <w:r w:rsidR="268D360D" w:rsidRPr="00EE13DD">
              <w:rPr>
                <w:rFonts w:asciiTheme="minorHAnsi" w:eastAsia="Arial" w:hAnsiTheme="minorHAnsi" w:cstheme="minorHAnsi"/>
              </w:rPr>
              <w:t xml:space="preserve"> </w:t>
            </w:r>
            <w:r w:rsidR="006178F4" w:rsidRPr="00EE13DD">
              <w:rPr>
                <w:rFonts w:asciiTheme="minorHAnsi" w:eastAsia="Arial" w:hAnsiTheme="minorHAnsi" w:cstheme="minorHAnsi"/>
              </w:rPr>
              <w:t xml:space="preserve">perkančioji organizacija </w:t>
            </w:r>
            <w:r w:rsidRPr="00EE13DD">
              <w:rPr>
                <w:rFonts w:asciiTheme="minorHAnsi" w:hAnsiTheme="minorHAnsi" w:cstheme="minorHAnsi"/>
              </w:rPr>
              <w:t xml:space="preserve">per nustatytą terminą neišnagrinėja jai pateiktos pretenzijos, </w:t>
            </w:r>
            <w:r w:rsidR="006178F4" w:rsidRPr="00EE13DD">
              <w:rPr>
                <w:rFonts w:asciiTheme="minorHAnsi" w:hAnsiTheme="minorHAnsi" w:cstheme="minorHAnsi"/>
              </w:rPr>
              <w:t>d</w:t>
            </w:r>
            <w:r w:rsidR="0012726D" w:rsidRPr="00EE13DD">
              <w:rPr>
                <w:rFonts w:asciiTheme="minorHAnsi" w:hAnsiTheme="minorHAnsi" w:cstheme="minorHAnsi"/>
              </w:rPr>
              <w:t>alyvis</w:t>
            </w:r>
            <w:r w:rsidRPr="00EE13DD">
              <w:rPr>
                <w:rFonts w:asciiTheme="minorHAnsi" w:hAnsiTheme="minorHAnsi" w:cstheme="minorHAnsi"/>
              </w:rPr>
              <w:t xml:space="preserve"> turi teisę pateikti prašymą ar pareikšti ieškinį teismui per (išskyrus ieškinį dėl sutarties pripažinimo negaliojančia) </w:t>
            </w:r>
          </w:p>
        </w:tc>
        <w:tc>
          <w:tcPr>
            <w:tcW w:w="3260" w:type="dxa"/>
            <w:hideMark/>
          </w:tcPr>
          <w:p w14:paraId="2D7556F3" w14:textId="27FED34C" w:rsidR="009B4090" w:rsidRPr="00EE13DD" w:rsidRDefault="009B4090" w:rsidP="003C138F">
            <w:pPr>
              <w:ind w:firstLine="34"/>
              <w:rPr>
                <w:rFonts w:asciiTheme="minorHAnsi" w:hAnsiTheme="minorHAnsi" w:cstheme="minorHAnsi"/>
                <w:highlight w:val="yellow"/>
              </w:rPr>
            </w:pPr>
            <w:r w:rsidRPr="00EE13DD">
              <w:rPr>
                <w:rFonts w:asciiTheme="minorHAnsi" w:hAnsiTheme="minorHAnsi" w:cstheme="minorHAnsi"/>
              </w:rPr>
              <w:t xml:space="preserve">per 15 (penkiolika) dienų nuo dienos, kurią </w:t>
            </w:r>
            <w:r w:rsidR="006178F4" w:rsidRPr="00EE13DD">
              <w:rPr>
                <w:rFonts w:asciiTheme="minorHAnsi" w:eastAsia="Arial" w:hAnsiTheme="minorHAnsi" w:cstheme="minorHAnsi"/>
              </w:rPr>
              <w:t xml:space="preserve">perkančioji organizacija </w:t>
            </w:r>
            <w:r w:rsidRPr="00EE13DD">
              <w:rPr>
                <w:rFonts w:asciiTheme="minorHAnsi" w:hAnsiTheme="minorHAnsi" w:cstheme="minorHAnsi"/>
              </w:rPr>
              <w:t xml:space="preserve">turėjo raštu pranešti apie priimtą sprendimą </w:t>
            </w:r>
          </w:p>
        </w:tc>
        <w:tc>
          <w:tcPr>
            <w:tcW w:w="3118" w:type="dxa"/>
            <w:hideMark/>
          </w:tcPr>
          <w:p w14:paraId="09958019" w14:textId="77777777" w:rsidR="009B4090" w:rsidRPr="00EE13DD" w:rsidRDefault="009B4090" w:rsidP="003C138F">
            <w:pPr>
              <w:ind w:firstLine="34"/>
              <w:rPr>
                <w:rFonts w:asciiTheme="minorHAnsi" w:hAnsiTheme="minorHAnsi" w:cstheme="minorHAnsi"/>
              </w:rPr>
            </w:pPr>
          </w:p>
        </w:tc>
      </w:tr>
      <w:bookmarkEnd w:id="4"/>
    </w:tbl>
    <w:p w14:paraId="367E8661" w14:textId="77777777" w:rsidR="009B4090" w:rsidRPr="005F167C" w:rsidRDefault="009B4090" w:rsidP="003C138F">
      <w:pPr>
        <w:spacing w:line="240" w:lineRule="auto"/>
        <w:rPr>
          <w:rFonts w:ascii="Arial" w:hAnsi="Arial" w:cs="Arial"/>
        </w:rPr>
      </w:pPr>
    </w:p>
    <w:sectPr w:rsidR="009B4090" w:rsidRPr="005F167C" w:rsidSect="00F6098E">
      <w:headerReference w:type="default" r:id="rId12"/>
      <w:footerReference w:type="default" r:id="rId13"/>
      <w:headerReference w:type="first" r:id="rId14"/>
      <w:footerReference w:type="first" r:id="rId15"/>
      <w:pgSz w:w="11906" w:h="16838" w:code="9"/>
      <w:pgMar w:top="720" w:right="720" w:bottom="720"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93B5F" w14:textId="77777777" w:rsidR="00B52BE2" w:rsidRDefault="00B52BE2" w:rsidP="00D05666">
      <w:r>
        <w:separator/>
      </w:r>
    </w:p>
  </w:endnote>
  <w:endnote w:type="continuationSeparator" w:id="0">
    <w:p w14:paraId="3A9D5498" w14:textId="77777777" w:rsidR="00B52BE2" w:rsidRDefault="00B52BE2" w:rsidP="00D05666">
      <w:r>
        <w:continuationSeparator/>
      </w:r>
    </w:p>
  </w:endnote>
  <w:endnote w:type="continuationNotice" w:id="1">
    <w:p w14:paraId="182CB0BD" w14:textId="77777777" w:rsidR="00B52BE2" w:rsidRDefault="00B52BE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ndale Sans UI">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63729" w14:textId="77777777" w:rsidR="00B52BE2" w:rsidRDefault="00B52BE2" w:rsidP="00D05666">
      <w:r>
        <w:separator/>
      </w:r>
    </w:p>
  </w:footnote>
  <w:footnote w:type="continuationSeparator" w:id="0">
    <w:p w14:paraId="6897A6C1" w14:textId="77777777" w:rsidR="00B52BE2" w:rsidRDefault="00B52BE2" w:rsidP="00D05666">
      <w:r>
        <w:continuationSeparator/>
      </w:r>
    </w:p>
  </w:footnote>
  <w:footnote w:type="continuationNotice" w:id="1">
    <w:p w14:paraId="1DAB0D40" w14:textId="77777777" w:rsidR="00B52BE2" w:rsidRDefault="00B52BE2">
      <w:pPr>
        <w:spacing w:line="240" w:lineRule="auto"/>
      </w:pPr>
    </w:p>
  </w:footnote>
  <w:footnote w:id="2">
    <w:p w14:paraId="6980876A" w14:textId="77777777" w:rsidR="00E37E78" w:rsidRPr="00DC168A" w:rsidRDefault="00E37E78" w:rsidP="00E37E78">
      <w:pPr>
        <w:pStyle w:val="FootnoteText"/>
        <w:spacing w:line="240" w:lineRule="auto"/>
        <w:rPr>
          <w:bCs/>
          <w:i/>
          <w:iCs/>
        </w:rPr>
      </w:pPr>
      <w:r w:rsidRPr="00DC168A">
        <w:rPr>
          <w:rStyle w:val="FootnoteReference"/>
          <w:i/>
          <w:iCs/>
        </w:rPr>
        <w:footnoteRef/>
      </w:r>
      <w:r w:rsidRPr="00DC168A">
        <w:rPr>
          <w:i/>
          <w:iCs/>
        </w:rPr>
        <w:t xml:space="preserve"> </w:t>
      </w:r>
      <w:r w:rsidRPr="00DC168A">
        <w:rPr>
          <w:bCs/>
          <w:i/>
          <w:iCs/>
        </w:rPr>
        <w:t>Perkančioji organizacija nurodytų dokumentų nereikalauja, kai:</w:t>
      </w:r>
    </w:p>
    <w:p w14:paraId="02D7D37D" w14:textId="77777777" w:rsidR="00E37E78" w:rsidRPr="00DC168A" w:rsidRDefault="00E37E78" w:rsidP="00E37E78">
      <w:pPr>
        <w:pStyle w:val="FootnoteText"/>
        <w:spacing w:line="240" w:lineRule="auto"/>
        <w:rPr>
          <w:bCs/>
          <w:i/>
          <w:iCs/>
        </w:rPr>
      </w:pPr>
      <w:r w:rsidRPr="00DC168A">
        <w:rPr>
          <w:bCs/>
          <w:i/>
          <w:iCs/>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CD91E0E" w14:textId="77777777" w:rsidR="00E37E78" w:rsidRPr="00DC168A" w:rsidRDefault="00E37E78" w:rsidP="00E37E78">
      <w:pPr>
        <w:pStyle w:val="FootnoteText"/>
        <w:spacing w:line="240" w:lineRule="auto"/>
        <w:rPr>
          <w:bCs/>
          <w:i/>
          <w:iCs/>
        </w:rPr>
      </w:pPr>
      <w:r w:rsidRPr="00DC168A">
        <w:rPr>
          <w:bCs/>
          <w:i/>
          <w:iCs/>
        </w:rPr>
        <w:t>2) perkančioji organizacija šiuos dokumentus jau turi iš ankstesnių pirkimo procedūrų.</w:t>
      </w:r>
    </w:p>
    <w:p w14:paraId="2062C90B" w14:textId="77777777" w:rsidR="00E37E78" w:rsidRPr="00DC168A" w:rsidRDefault="00E37E78" w:rsidP="00E37E78">
      <w:pPr>
        <w:pStyle w:val="FootnoteText"/>
        <w:spacing w:line="240" w:lineRule="auto"/>
        <w:rPr>
          <w:bCs/>
          <w:i/>
          <w:iCs/>
        </w:rPr>
      </w:pPr>
      <w:r w:rsidRPr="00DC168A">
        <w:rPr>
          <w:bCs/>
          <w:i/>
          <w:iCs/>
        </w:rPr>
        <w:t>Perkančioji organizacija taip pat gali nereikalauti nurodytų dokumentų, jeigu gali nustatyti pasiūlymo atitiktį keliamiems reikalavimams iš kitų šaltinių.</w:t>
      </w:r>
    </w:p>
  </w:footnote>
  <w:footnote w:id="3">
    <w:p w14:paraId="08C78031" w14:textId="77777777" w:rsidR="00E37E78" w:rsidRDefault="00E37E78" w:rsidP="00E37E78">
      <w:pPr>
        <w:pStyle w:val="FootnoteText"/>
        <w:spacing w:line="240" w:lineRule="auto"/>
      </w:pPr>
      <w:r>
        <w:rPr>
          <w:rStyle w:val="FootnoteReference"/>
        </w:rPr>
        <w:footnoteRef/>
      </w:r>
      <w:r>
        <w:t xml:space="preserve"> </w:t>
      </w:r>
      <w:r w:rsidRPr="00F9415C">
        <w:t>https://www.e-tar.lt/portal/lt/legalAct/ac5a5e30878f11ed8df094f359a60216/asr</w:t>
      </w:r>
    </w:p>
  </w:footnote>
  <w:footnote w:id="4">
    <w:p w14:paraId="3EFC4B84" w14:textId="77777777" w:rsidR="00F836EB" w:rsidRPr="0025069A" w:rsidRDefault="00F836EB" w:rsidP="00F836EB">
      <w:pPr>
        <w:pStyle w:val="FootnoteText"/>
        <w:rPr>
          <w:rFonts w:ascii="Times New Roman" w:hAnsi="Times New Roman" w:cs="Times New Roman"/>
        </w:rPr>
      </w:pPr>
      <w:r>
        <w:rPr>
          <w:rStyle w:val="FootnoteReference"/>
        </w:rPr>
        <w:footnoteRef/>
      </w:r>
      <w:r>
        <w:t xml:space="preserve"> </w:t>
      </w:r>
      <w:r w:rsidRPr="0025069A">
        <w:rPr>
          <w:rFonts w:ascii="Times New Roman" w:hAnsi="Times New Roman" w:cs="Times New Roman"/>
        </w:rPr>
        <w:t>https://www.e-tar.lt/portal/lt/legalAct/TAR.4B60A8C9678B/asr</w:t>
      </w:r>
    </w:p>
    <w:p w14:paraId="6FE9E92E" w14:textId="77777777" w:rsidR="00F836EB" w:rsidRDefault="00F836EB" w:rsidP="00F836EB">
      <w:pPr>
        <w:pStyle w:val="FootnoteText"/>
      </w:pPr>
    </w:p>
  </w:footnote>
  <w:footnote w:id="5">
    <w:p w14:paraId="26E75D51" w14:textId="77777777" w:rsidR="00F21007" w:rsidRPr="00503694" w:rsidRDefault="00F21007" w:rsidP="00F21007">
      <w:pPr>
        <w:pStyle w:val="FootnoteText"/>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6">
    <w:p w14:paraId="14F3C1EC" w14:textId="77777777" w:rsidR="00F21007" w:rsidRPr="00503694" w:rsidRDefault="00F21007" w:rsidP="00F21007">
      <w:pPr>
        <w:pStyle w:val="FootnoteText"/>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7">
    <w:p w14:paraId="666337E0" w14:textId="77777777" w:rsidR="00F21007" w:rsidRPr="00503694" w:rsidRDefault="00F21007" w:rsidP="00F21007">
      <w:pPr>
        <w:pStyle w:val="FootnoteText"/>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07636E9C" w14:textId="77777777" w:rsidR="00F21007" w:rsidRPr="00503694" w:rsidRDefault="00F21007" w:rsidP="00F21007">
      <w:pPr>
        <w:pStyle w:val="FootnoteText"/>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0C970F2C" w14:textId="77777777" w:rsidR="00F21007" w:rsidRPr="00503694" w:rsidRDefault="00F21007" w:rsidP="00F21007">
      <w:pPr>
        <w:pStyle w:val="FootnoteText"/>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A2DBCD0" w14:textId="77777777" w:rsidR="00F21007" w:rsidRPr="00503694" w:rsidRDefault="00F21007" w:rsidP="00F21007">
      <w:pPr>
        <w:pStyle w:val="FootnoteText"/>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7B14962" w14:textId="77777777" w:rsidR="00F21007" w:rsidRPr="001B35FD" w:rsidRDefault="00F21007" w:rsidP="00F21007">
      <w:pPr>
        <w:pStyle w:val="FootnoteText"/>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305C"/>
    <w:multiLevelType w:val="multilevel"/>
    <w:tmpl w:val="0BE0FB96"/>
    <w:lvl w:ilvl="0">
      <w:start w:val="1"/>
      <w:numFmt w:val="decimal"/>
      <w:lvlText w:val="%1."/>
      <w:lvlJc w:val="left"/>
      <w:pPr>
        <w:tabs>
          <w:tab w:val="num" w:pos="680"/>
        </w:tabs>
        <w:ind w:left="539" w:hanging="539"/>
      </w:pPr>
      <w:rPr>
        <w:rFonts w:hint="default"/>
      </w:rPr>
    </w:lvl>
    <w:lvl w:ilvl="1">
      <w:start w:val="1"/>
      <w:numFmt w:val="decimal"/>
      <w:lvlText w:val="%1.%2."/>
      <w:lvlJc w:val="left"/>
      <w:pPr>
        <w:tabs>
          <w:tab w:val="num" w:pos="907"/>
        </w:tabs>
        <w:ind w:left="1185" w:hanging="618"/>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440" w:hanging="720"/>
      </w:pPr>
      <w:rPr>
        <w:rFonts w:hint="default"/>
      </w:rPr>
    </w:lvl>
    <w:lvl w:ilvl="4">
      <w:start w:val="1"/>
      <w:numFmt w:val="decimal"/>
      <w:lvlText w:val="%1.%2.%3.%4.%5."/>
      <w:lvlJc w:val="left"/>
      <w:pPr>
        <w:tabs>
          <w:tab w:val="num" w:pos="0"/>
        </w:tabs>
        <w:ind w:left="1800" w:hanging="1080"/>
      </w:pPr>
      <w:rPr>
        <w:rFonts w:hint="default"/>
      </w:rPr>
    </w:lvl>
    <w:lvl w:ilvl="5">
      <w:start w:val="1"/>
      <w:numFmt w:val="decimal"/>
      <w:lvlText w:val="%1.%2.%3.%4.%5.%6."/>
      <w:lvlJc w:val="left"/>
      <w:pPr>
        <w:tabs>
          <w:tab w:val="num" w:pos="0"/>
        </w:tabs>
        <w:ind w:left="1800" w:hanging="1080"/>
      </w:pPr>
      <w:rPr>
        <w:rFonts w:hint="default"/>
      </w:rPr>
    </w:lvl>
    <w:lvl w:ilvl="6">
      <w:start w:val="1"/>
      <w:numFmt w:val="decimal"/>
      <w:lvlText w:val="%1.%2.%3.%4.%5.%6.%7."/>
      <w:lvlJc w:val="left"/>
      <w:pPr>
        <w:tabs>
          <w:tab w:val="num" w:pos="0"/>
        </w:tabs>
        <w:ind w:left="2160" w:hanging="1440"/>
      </w:pPr>
      <w:rPr>
        <w:rFonts w:hint="default"/>
      </w:rPr>
    </w:lvl>
    <w:lvl w:ilvl="7">
      <w:start w:val="1"/>
      <w:numFmt w:val="decimal"/>
      <w:lvlText w:val="%1.%2.%3.%4.%5.%6.%7.%8."/>
      <w:lvlJc w:val="left"/>
      <w:pPr>
        <w:tabs>
          <w:tab w:val="num" w:pos="0"/>
        </w:tabs>
        <w:ind w:left="2160" w:hanging="1440"/>
      </w:pPr>
      <w:rPr>
        <w:rFonts w:hint="default"/>
      </w:rPr>
    </w:lvl>
    <w:lvl w:ilvl="8">
      <w:start w:val="1"/>
      <w:numFmt w:val="decimal"/>
      <w:lvlText w:val="%1.%2.%3.%4.%5.%6.%7.%8.%9."/>
      <w:lvlJc w:val="left"/>
      <w:pPr>
        <w:tabs>
          <w:tab w:val="num" w:pos="0"/>
        </w:tabs>
        <w:ind w:left="2520" w:hanging="1800"/>
      </w:pPr>
      <w:rPr>
        <w:rFonts w:hint="default"/>
      </w:rPr>
    </w:lvl>
  </w:abstractNum>
  <w:abstractNum w:abstractNumId="1" w15:restartNumberingAfterBreak="0">
    <w:nsid w:val="01FC47FB"/>
    <w:multiLevelType w:val="hybridMultilevel"/>
    <w:tmpl w:val="69A20662"/>
    <w:lvl w:ilvl="0" w:tplc="22B27BE6">
      <w:start w:val="1"/>
      <w:numFmt w:val="decimal"/>
      <w:lvlText w:val="%1."/>
      <w:lvlJc w:val="left"/>
      <w:pPr>
        <w:ind w:left="7176" w:hanging="10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248C179"/>
    <w:multiLevelType w:val="multilevel"/>
    <w:tmpl w:val="BE2E5DA8"/>
    <w:lvl w:ilvl="0">
      <w:start w:val="1"/>
      <w:numFmt w:val="decimal"/>
      <w:lvlText w:val="%1."/>
      <w:lvlJc w:val="left"/>
      <w:pPr>
        <w:ind w:left="220" w:hanging="269"/>
        <w:jc w:val="right"/>
      </w:pPr>
      <w:rPr>
        <w:rFonts w:asciiTheme="minorHAnsi" w:eastAsia="Times New Roman" w:hAnsiTheme="minorHAnsi" w:cstheme="minorHAnsi"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3" w15:restartNumberingAfterBreak="0">
    <w:nsid w:val="067A20A8"/>
    <w:multiLevelType w:val="hybridMultilevel"/>
    <w:tmpl w:val="9C0C14A8"/>
    <w:lvl w:ilvl="0" w:tplc="20CC94EC">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4" w15:restartNumberingAfterBreak="0">
    <w:nsid w:val="0DA10E29"/>
    <w:multiLevelType w:val="multilevel"/>
    <w:tmpl w:val="F72E2B6A"/>
    <w:lvl w:ilvl="0">
      <w:start w:val="25"/>
      <w:numFmt w:val="decimal"/>
      <w:lvlText w:val="%1."/>
      <w:lvlJc w:val="left"/>
      <w:pPr>
        <w:ind w:left="480" w:hanging="480"/>
      </w:pPr>
    </w:lvl>
    <w:lvl w:ilvl="1">
      <w:start w:val="1"/>
      <w:numFmt w:val="decimal"/>
      <w:lvlText w:val="%1.%2."/>
      <w:lvlJc w:val="left"/>
      <w:pPr>
        <w:ind w:left="338" w:hanging="480"/>
      </w:pPr>
    </w:lvl>
    <w:lvl w:ilvl="2">
      <w:start w:val="1"/>
      <w:numFmt w:val="decimal"/>
      <w:lvlText w:val="%1.%2.%3."/>
      <w:lvlJc w:val="left"/>
      <w:pPr>
        <w:ind w:left="436" w:hanging="720"/>
      </w:pPr>
    </w:lvl>
    <w:lvl w:ilvl="3">
      <w:start w:val="1"/>
      <w:numFmt w:val="decimal"/>
      <w:lvlText w:val="%1.%2.%3.%4."/>
      <w:lvlJc w:val="left"/>
      <w:pPr>
        <w:ind w:left="294" w:hanging="720"/>
      </w:pPr>
    </w:lvl>
    <w:lvl w:ilvl="4">
      <w:start w:val="1"/>
      <w:numFmt w:val="decimal"/>
      <w:lvlText w:val="%1.%2.%3.%4.%5."/>
      <w:lvlJc w:val="left"/>
      <w:pPr>
        <w:ind w:left="512" w:hanging="1080"/>
      </w:pPr>
    </w:lvl>
    <w:lvl w:ilvl="5">
      <w:start w:val="1"/>
      <w:numFmt w:val="decimal"/>
      <w:lvlText w:val="%1.%2.%3.%4.%5.%6."/>
      <w:lvlJc w:val="left"/>
      <w:pPr>
        <w:ind w:left="370" w:hanging="1080"/>
      </w:pPr>
    </w:lvl>
    <w:lvl w:ilvl="6">
      <w:start w:val="1"/>
      <w:numFmt w:val="decimal"/>
      <w:lvlText w:val="%1.%2.%3.%4.%5.%6.%7."/>
      <w:lvlJc w:val="left"/>
      <w:pPr>
        <w:ind w:left="588" w:hanging="1440"/>
      </w:pPr>
    </w:lvl>
    <w:lvl w:ilvl="7">
      <w:start w:val="1"/>
      <w:numFmt w:val="decimal"/>
      <w:lvlText w:val="%1.%2.%3.%4.%5.%6.%7.%8."/>
      <w:lvlJc w:val="left"/>
      <w:pPr>
        <w:ind w:left="446" w:hanging="1440"/>
      </w:pPr>
    </w:lvl>
    <w:lvl w:ilvl="8">
      <w:start w:val="1"/>
      <w:numFmt w:val="decimal"/>
      <w:lvlText w:val="%1.%2.%3.%4.%5.%6.%7.%8.%9."/>
      <w:lvlJc w:val="left"/>
      <w:pPr>
        <w:ind w:left="664" w:hanging="1800"/>
      </w:pPr>
    </w:lvl>
  </w:abstractNum>
  <w:abstractNum w:abstractNumId="5" w15:restartNumberingAfterBreak="0">
    <w:nsid w:val="0E6746F8"/>
    <w:multiLevelType w:val="multilevel"/>
    <w:tmpl w:val="EB2A44E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10913756"/>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5755BA3"/>
    <w:multiLevelType w:val="multilevel"/>
    <w:tmpl w:val="37DEC5E4"/>
    <w:lvl w:ilvl="0">
      <w:start w:val="1"/>
      <w:numFmt w:val="decimal"/>
      <w:lvlText w:val="%1."/>
      <w:lvlJc w:val="left"/>
      <w:pPr>
        <w:tabs>
          <w:tab w:val="num" w:pos="284"/>
        </w:tabs>
        <w:ind w:left="0" w:firstLine="0"/>
      </w:pPr>
      <w:rPr>
        <w:b/>
      </w:rPr>
    </w:lvl>
    <w:lvl w:ilvl="1">
      <w:start w:val="1"/>
      <w:numFmt w:val="decimal"/>
      <w:lvlText w:val="%1.%2."/>
      <w:lvlJc w:val="left"/>
      <w:pPr>
        <w:tabs>
          <w:tab w:val="num" w:pos="1107"/>
        </w:tabs>
        <w:ind w:left="1107" w:hanging="567"/>
      </w:pPr>
      <w:rPr>
        <w:b w:val="0"/>
        <w:i w:val="0"/>
      </w:rPr>
    </w:lvl>
    <w:lvl w:ilvl="2">
      <w:start w:val="1"/>
      <w:numFmt w:val="decimal"/>
      <w:lvlText w:val="%1.%2.%3."/>
      <w:lvlJc w:val="left"/>
      <w:pPr>
        <w:tabs>
          <w:tab w:val="num" w:pos="1531"/>
        </w:tabs>
        <w:ind w:left="1531" w:hanging="680"/>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5907226"/>
    <w:multiLevelType w:val="hybridMultilevel"/>
    <w:tmpl w:val="58320216"/>
    <w:lvl w:ilvl="0" w:tplc="63004CDE">
      <w:start w:val="1"/>
      <w:numFmt w:val="lowerLetter"/>
      <w:lvlText w:val="%1."/>
      <w:lvlJc w:val="left"/>
      <w:pPr>
        <w:ind w:left="2174" w:hanging="360"/>
      </w:pPr>
      <w:rPr>
        <w:rFonts w:hint="default"/>
      </w:rPr>
    </w:lvl>
    <w:lvl w:ilvl="1" w:tplc="04090019">
      <w:start w:val="1"/>
      <w:numFmt w:val="lowerLetter"/>
      <w:lvlText w:val="%2."/>
      <w:lvlJc w:val="left"/>
      <w:pPr>
        <w:ind w:left="2894" w:hanging="360"/>
      </w:pPr>
    </w:lvl>
    <w:lvl w:ilvl="2" w:tplc="0409001B">
      <w:start w:val="1"/>
      <w:numFmt w:val="lowerRoman"/>
      <w:lvlText w:val="%3."/>
      <w:lvlJc w:val="right"/>
      <w:pPr>
        <w:ind w:left="3614" w:hanging="180"/>
      </w:pPr>
    </w:lvl>
    <w:lvl w:ilvl="3" w:tplc="0409000F" w:tentative="1">
      <w:start w:val="1"/>
      <w:numFmt w:val="decimal"/>
      <w:lvlText w:val="%4."/>
      <w:lvlJc w:val="left"/>
      <w:pPr>
        <w:ind w:left="4334" w:hanging="360"/>
      </w:pPr>
    </w:lvl>
    <w:lvl w:ilvl="4" w:tplc="04090019" w:tentative="1">
      <w:start w:val="1"/>
      <w:numFmt w:val="lowerLetter"/>
      <w:lvlText w:val="%5."/>
      <w:lvlJc w:val="left"/>
      <w:pPr>
        <w:ind w:left="5054" w:hanging="360"/>
      </w:pPr>
    </w:lvl>
    <w:lvl w:ilvl="5" w:tplc="0409001B" w:tentative="1">
      <w:start w:val="1"/>
      <w:numFmt w:val="lowerRoman"/>
      <w:lvlText w:val="%6."/>
      <w:lvlJc w:val="right"/>
      <w:pPr>
        <w:ind w:left="5774" w:hanging="180"/>
      </w:pPr>
    </w:lvl>
    <w:lvl w:ilvl="6" w:tplc="0409000F" w:tentative="1">
      <w:start w:val="1"/>
      <w:numFmt w:val="decimal"/>
      <w:lvlText w:val="%7."/>
      <w:lvlJc w:val="left"/>
      <w:pPr>
        <w:ind w:left="6494" w:hanging="360"/>
      </w:pPr>
    </w:lvl>
    <w:lvl w:ilvl="7" w:tplc="04090019" w:tentative="1">
      <w:start w:val="1"/>
      <w:numFmt w:val="lowerLetter"/>
      <w:lvlText w:val="%8."/>
      <w:lvlJc w:val="left"/>
      <w:pPr>
        <w:ind w:left="7214" w:hanging="360"/>
      </w:pPr>
    </w:lvl>
    <w:lvl w:ilvl="8" w:tplc="0409001B" w:tentative="1">
      <w:start w:val="1"/>
      <w:numFmt w:val="lowerRoman"/>
      <w:lvlText w:val="%9."/>
      <w:lvlJc w:val="right"/>
      <w:pPr>
        <w:ind w:left="7934" w:hanging="180"/>
      </w:pPr>
    </w:lvl>
  </w:abstractNum>
  <w:abstractNum w:abstractNumId="10" w15:restartNumberingAfterBreak="0">
    <w:nsid w:val="15BD3A08"/>
    <w:multiLevelType w:val="multilevel"/>
    <w:tmpl w:val="F2BEFD56"/>
    <w:lvl w:ilvl="0">
      <w:start w:val="3"/>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11" w15:restartNumberingAfterBreak="0">
    <w:nsid w:val="16F2025E"/>
    <w:multiLevelType w:val="hybridMultilevel"/>
    <w:tmpl w:val="5016EEB0"/>
    <w:lvl w:ilvl="0" w:tplc="FFFFFFFF">
      <w:start w:val="1"/>
      <w:numFmt w:val="decimal"/>
      <w:lvlText w:val="%1."/>
      <w:lvlJc w:val="left"/>
      <w:pPr>
        <w:ind w:left="927" w:hanging="360"/>
      </w:pPr>
      <w:rPr>
        <w:rFonts w:eastAsiaTheme="minorEastAsia" w:hint="default"/>
        <w:color w:val="auto"/>
      </w:rPr>
    </w:lvl>
    <w:lvl w:ilvl="1" w:tplc="0409000B">
      <w:start w:val="1"/>
      <w:numFmt w:val="bullet"/>
      <w:lvlText w:val=""/>
      <w:lvlJc w:val="left"/>
      <w:pPr>
        <w:ind w:left="1789" w:hanging="360"/>
      </w:pPr>
      <w:rPr>
        <w:rFonts w:ascii="Wingdings" w:hAnsi="Wingdings"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 w15:restartNumberingAfterBreak="0">
    <w:nsid w:val="199814E3"/>
    <w:multiLevelType w:val="multilevel"/>
    <w:tmpl w:val="05AE3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0C3D37"/>
    <w:multiLevelType w:val="hybridMultilevel"/>
    <w:tmpl w:val="2252FF22"/>
    <w:lvl w:ilvl="0" w:tplc="72C67CAC">
      <w:start w:val="1"/>
      <w:numFmt w:val="decimal"/>
      <w:lvlText w:val="%1."/>
      <w:lvlJc w:val="left"/>
      <w:pPr>
        <w:ind w:left="927" w:hanging="360"/>
      </w:pPr>
      <w:rPr>
        <w:rFonts w:eastAsiaTheme="minorEastAsia" w:hint="default"/>
        <w:color w:val="auto"/>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4"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23983732"/>
    <w:multiLevelType w:val="multilevel"/>
    <w:tmpl w:val="8C5C3D8E"/>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3B987E2B"/>
    <w:multiLevelType w:val="multilevel"/>
    <w:tmpl w:val="39DE50EE"/>
    <w:lvl w:ilvl="0">
      <w:start w:val="5"/>
      <w:numFmt w:val="decimal"/>
      <w:lvlText w:val="%1."/>
      <w:lvlJc w:val="left"/>
      <w:pPr>
        <w:ind w:left="8582" w:hanging="360"/>
      </w:pPr>
      <w:rPr>
        <w:rFonts w:hint="default"/>
        <w:b/>
        <w:bCs w:val="0"/>
      </w:rPr>
    </w:lvl>
    <w:lvl w:ilvl="1">
      <w:start w:val="1"/>
      <w:numFmt w:val="decimal"/>
      <w:lvlText w:val="%1.%2."/>
      <w:lvlJc w:val="left"/>
      <w:pPr>
        <w:ind w:left="1211" w:hanging="360"/>
      </w:pPr>
      <w:rPr>
        <w:rFonts w:hint="default"/>
        <w:color w:val="auto"/>
      </w:rPr>
    </w:lvl>
    <w:lvl w:ilvl="2">
      <w:start w:val="1"/>
      <w:numFmt w:val="decimal"/>
      <w:lvlText w:val="%1.%2.%3."/>
      <w:lvlJc w:val="left"/>
      <w:pPr>
        <w:ind w:left="4832"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C0255B1"/>
    <w:multiLevelType w:val="hybridMultilevel"/>
    <w:tmpl w:val="BB86A3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FC7030E"/>
    <w:multiLevelType w:val="hybridMultilevel"/>
    <w:tmpl w:val="2A6E4932"/>
    <w:lvl w:ilvl="0" w:tplc="854E899C">
      <w:start w:val="1"/>
      <w:numFmt w:val="decimal"/>
      <w:lvlText w:val="%1)"/>
      <w:lvlJc w:val="left"/>
      <w:pPr>
        <w:ind w:left="720" w:hanging="360"/>
      </w:pPr>
      <w:rPr>
        <w:rFonts w:cs="Times New Roman" w:hint="default"/>
        <w:i w:val="0"/>
      </w:rPr>
    </w:lvl>
    <w:lvl w:ilvl="1" w:tplc="8B1C155C">
      <w:start w:val="1"/>
      <w:numFmt w:val="decimal"/>
      <w:lvlText w:val="%2."/>
      <w:lvlJc w:val="left"/>
      <w:pPr>
        <w:ind w:left="1440" w:hanging="360"/>
      </w:pPr>
      <w:rPr>
        <w:rFonts w:ascii="Times New Roman" w:eastAsia="Times New Roman" w:hAnsi="Times New Roman" w:cs="Times New Roman"/>
        <w:b w:val="0"/>
        <w:i w:val="0"/>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4E6882F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6237F86"/>
    <w:multiLevelType w:val="hybridMultilevel"/>
    <w:tmpl w:val="9D88E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D816A9"/>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4" w15:restartNumberingAfterBreak="0">
    <w:nsid w:val="4A362C6E"/>
    <w:multiLevelType w:val="hybridMultilevel"/>
    <w:tmpl w:val="BB86A3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281EC6"/>
    <w:multiLevelType w:val="hybridMultilevel"/>
    <w:tmpl w:val="33C8DA6C"/>
    <w:lvl w:ilvl="0" w:tplc="4B405F36">
      <w:start w:val="1"/>
      <w:numFmt w:val="decimal"/>
      <w:lvlText w:val="%1."/>
      <w:lvlJc w:val="left"/>
      <w:pPr>
        <w:ind w:left="580" w:hanging="360"/>
      </w:pPr>
      <w:rPr>
        <w:rFonts w:eastAsiaTheme="minorEastAsia" w:hint="default"/>
      </w:rPr>
    </w:lvl>
    <w:lvl w:ilvl="1" w:tplc="04270019" w:tentative="1">
      <w:start w:val="1"/>
      <w:numFmt w:val="lowerLetter"/>
      <w:lvlText w:val="%2."/>
      <w:lvlJc w:val="left"/>
      <w:pPr>
        <w:ind w:left="1300" w:hanging="360"/>
      </w:pPr>
    </w:lvl>
    <w:lvl w:ilvl="2" w:tplc="0427001B" w:tentative="1">
      <w:start w:val="1"/>
      <w:numFmt w:val="lowerRoman"/>
      <w:lvlText w:val="%3."/>
      <w:lvlJc w:val="right"/>
      <w:pPr>
        <w:ind w:left="2020" w:hanging="180"/>
      </w:pPr>
    </w:lvl>
    <w:lvl w:ilvl="3" w:tplc="0427000F" w:tentative="1">
      <w:start w:val="1"/>
      <w:numFmt w:val="decimal"/>
      <w:lvlText w:val="%4."/>
      <w:lvlJc w:val="left"/>
      <w:pPr>
        <w:ind w:left="2740" w:hanging="360"/>
      </w:pPr>
    </w:lvl>
    <w:lvl w:ilvl="4" w:tplc="04270019" w:tentative="1">
      <w:start w:val="1"/>
      <w:numFmt w:val="lowerLetter"/>
      <w:lvlText w:val="%5."/>
      <w:lvlJc w:val="left"/>
      <w:pPr>
        <w:ind w:left="3460" w:hanging="360"/>
      </w:pPr>
    </w:lvl>
    <w:lvl w:ilvl="5" w:tplc="0427001B" w:tentative="1">
      <w:start w:val="1"/>
      <w:numFmt w:val="lowerRoman"/>
      <w:lvlText w:val="%6."/>
      <w:lvlJc w:val="right"/>
      <w:pPr>
        <w:ind w:left="4180" w:hanging="180"/>
      </w:pPr>
    </w:lvl>
    <w:lvl w:ilvl="6" w:tplc="0427000F" w:tentative="1">
      <w:start w:val="1"/>
      <w:numFmt w:val="decimal"/>
      <w:lvlText w:val="%7."/>
      <w:lvlJc w:val="left"/>
      <w:pPr>
        <w:ind w:left="4900" w:hanging="360"/>
      </w:pPr>
    </w:lvl>
    <w:lvl w:ilvl="7" w:tplc="04270019" w:tentative="1">
      <w:start w:val="1"/>
      <w:numFmt w:val="lowerLetter"/>
      <w:lvlText w:val="%8."/>
      <w:lvlJc w:val="left"/>
      <w:pPr>
        <w:ind w:left="5620" w:hanging="360"/>
      </w:pPr>
    </w:lvl>
    <w:lvl w:ilvl="8" w:tplc="0427001B" w:tentative="1">
      <w:start w:val="1"/>
      <w:numFmt w:val="lowerRoman"/>
      <w:lvlText w:val="%9."/>
      <w:lvlJc w:val="right"/>
      <w:pPr>
        <w:ind w:left="6340" w:hanging="180"/>
      </w:pPr>
    </w:lvl>
  </w:abstractNum>
  <w:abstractNum w:abstractNumId="26" w15:restartNumberingAfterBreak="0">
    <w:nsid w:val="56DE3AC9"/>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2150225"/>
    <w:multiLevelType w:val="hybridMultilevel"/>
    <w:tmpl w:val="7E3C63CE"/>
    <w:lvl w:ilvl="0" w:tplc="FFFFFFFF">
      <w:start w:val="1"/>
      <w:numFmt w:val="decimal"/>
      <w:lvlText w:val="%1."/>
      <w:lvlJc w:val="left"/>
      <w:pPr>
        <w:ind w:left="927" w:hanging="360"/>
      </w:pPr>
      <w:rPr>
        <w:rFonts w:eastAsiaTheme="minorEastAsia" w:hint="default"/>
        <w:color w:val="auto"/>
      </w:rPr>
    </w:lvl>
    <w:lvl w:ilvl="1" w:tplc="04270001">
      <w:start w:val="1"/>
      <w:numFmt w:val="bullet"/>
      <w:lvlText w:val=""/>
      <w:lvlJc w:val="left"/>
      <w:pPr>
        <w:ind w:left="1789" w:hanging="360"/>
      </w:pPr>
      <w:rPr>
        <w:rFonts w:ascii="Symbol" w:hAnsi="Symbol" w:hint="default"/>
      </w:rPr>
    </w:lvl>
    <w:lvl w:ilvl="2" w:tplc="FFFFFFFF">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9" w15:restartNumberingAfterBreak="0">
    <w:nsid w:val="6552360D"/>
    <w:multiLevelType w:val="hybridMultilevel"/>
    <w:tmpl w:val="A3A0CE5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C8879E4"/>
    <w:multiLevelType w:val="multilevel"/>
    <w:tmpl w:val="D982E40A"/>
    <w:lvl w:ilvl="0">
      <w:start w:val="3"/>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32" w15:restartNumberingAfterBreak="0">
    <w:nsid w:val="6E073EAB"/>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33" w15:restartNumberingAfterBreak="0">
    <w:nsid w:val="6E4A5249"/>
    <w:multiLevelType w:val="hybridMultilevel"/>
    <w:tmpl w:val="C2DCFB60"/>
    <w:lvl w:ilvl="0" w:tplc="C220C886">
      <w:start w:val="9"/>
      <w:numFmt w:val="upperRoman"/>
      <w:lvlText w:val="%1."/>
      <w:lvlJc w:val="left"/>
      <w:pPr>
        <w:ind w:left="2040" w:hanging="720"/>
      </w:pPr>
    </w:lvl>
    <w:lvl w:ilvl="1" w:tplc="6B32CC6C">
      <w:start w:val="1"/>
      <w:numFmt w:val="decimal"/>
      <w:lvlText w:val="%2."/>
      <w:lvlJc w:val="left"/>
      <w:pPr>
        <w:tabs>
          <w:tab w:val="num" w:pos="1440"/>
        </w:tabs>
        <w:ind w:left="1440" w:hanging="360"/>
      </w:pPr>
    </w:lvl>
    <w:lvl w:ilvl="2" w:tplc="D2BE6E18">
      <w:start w:val="1"/>
      <w:numFmt w:val="decimal"/>
      <w:lvlText w:val="%3."/>
      <w:lvlJc w:val="left"/>
      <w:pPr>
        <w:tabs>
          <w:tab w:val="num" w:pos="2160"/>
        </w:tabs>
        <w:ind w:left="2160" w:hanging="360"/>
      </w:pPr>
    </w:lvl>
    <w:lvl w:ilvl="3" w:tplc="2D2E9D1C">
      <w:start w:val="1"/>
      <w:numFmt w:val="decimal"/>
      <w:lvlText w:val="%4."/>
      <w:lvlJc w:val="left"/>
      <w:pPr>
        <w:tabs>
          <w:tab w:val="num" w:pos="2880"/>
        </w:tabs>
        <w:ind w:left="2880" w:hanging="360"/>
      </w:pPr>
    </w:lvl>
    <w:lvl w:ilvl="4" w:tplc="B196581A">
      <w:start w:val="1"/>
      <w:numFmt w:val="decimal"/>
      <w:lvlText w:val="%5."/>
      <w:lvlJc w:val="left"/>
      <w:pPr>
        <w:tabs>
          <w:tab w:val="num" w:pos="3600"/>
        </w:tabs>
        <w:ind w:left="3600" w:hanging="360"/>
      </w:pPr>
    </w:lvl>
    <w:lvl w:ilvl="5" w:tplc="5B262E3E">
      <w:start w:val="1"/>
      <w:numFmt w:val="decimal"/>
      <w:lvlText w:val="%6."/>
      <w:lvlJc w:val="left"/>
      <w:pPr>
        <w:tabs>
          <w:tab w:val="num" w:pos="4320"/>
        </w:tabs>
        <w:ind w:left="4320" w:hanging="360"/>
      </w:pPr>
    </w:lvl>
    <w:lvl w:ilvl="6" w:tplc="8C9EEBE0">
      <w:start w:val="1"/>
      <w:numFmt w:val="decimal"/>
      <w:lvlText w:val="%7."/>
      <w:lvlJc w:val="left"/>
      <w:pPr>
        <w:tabs>
          <w:tab w:val="num" w:pos="5040"/>
        </w:tabs>
        <w:ind w:left="5040" w:hanging="360"/>
      </w:pPr>
    </w:lvl>
    <w:lvl w:ilvl="7" w:tplc="B32C5526">
      <w:start w:val="1"/>
      <w:numFmt w:val="decimal"/>
      <w:lvlText w:val="%8."/>
      <w:lvlJc w:val="left"/>
      <w:pPr>
        <w:tabs>
          <w:tab w:val="num" w:pos="5760"/>
        </w:tabs>
        <w:ind w:left="5760" w:hanging="360"/>
      </w:pPr>
    </w:lvl>
    <w:lvl w:ilvl="8" w:tplc="2B4EA2E6">
      <w:start w:val="1"/>
      <w:numFmt w:val="decimal"/>
      <w:lvlText w:val="%9."/>
      <w:lvlJc w:val="left"/>
      <w:pPr>
        <w:tabs>
          <w:tab w:val="num" w:pos="6480"/>
        </w:tabs>
        <w:ind w:left="6480" w:hanging="360"/>
      </w:pPr>
    </w:lvl>
  </w:abstractNum>
  <w:abstractNum w:abstractNumId="34" w15:restartNumberingAfterBreak="0">
    <w:nsid w:val="6EBA2230"/>
    <w:multiLevelType w:val="hybridMultilevel"/>
    <w:tmpl w:val="2A6E4932"/>
    <w:lvl w:ilvl="0" w:tplc="FFFFFFFF">
      <w:start w:val="1"/>
      <w:numFmt w:val="decimal"/>
      <w:lvlText w:val="%1)"/>
      <w:lvlJc w:val="left"/>
      <w:pPr>
        <w:ind w:left="720" w:hanging="360"/>
      </w:pPr>
      <w:rPr>
        <w:rFonts w:cs="Times New Roman" w:hint="default"/>
        <w:i w:val="0"/>
      </w:rPr>
    </w:lvl>
    <w:lvl w:ilvl="1" w:tplc="FFFFFFFF">
      <w:start w:val="1"/>
      <w:numFmt w:val="decimal"/>
      <w:lvlText w:val="%2."/>
      <w:lvlJc w:val="left"/>
      <w:pPr>
        <w:ind w:left="1440" w:hanging="360"/>
      </w:pPr>
      <w:rPr>
        <w:rFonts w:ascii="Times New Roman" w:eastAsia="Times New Roman" w:hAnsi="Times New Roman" w:cs="Times New Roman"/>
        <w:b w:val="0"/>
        <w:i w:val="0"/>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5" w15:restartNumberingAfterBreak="0">
    <w:nsid w:val="71C9007D"/>
    <w:multiLevelType w:val="multilevel"/>
    <w:tmpl w:val="E4D08834"/>
    <w:lvl w:ilvl="0">
      <w:start w:val="3"/>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6" w15:restartNumberingAfterBreak="0">
    <w:nsid w:val="71D42B6C"/>
    <w:multiLevelType w:val="multilevel"/>
    <w:tmpl w:val="1C0E9004"/>
    <w:lvl w:ilvl="0">
      <w:start w:val="3"/>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7" w15:restartNumberingAfterBreak="0">
    <w:nsid w:val="722A12CA"/>
    <w:multiLevelType w:val="multilevel"/>
    <w:tmpl w:val="16A63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C272B11"/>
    <w:multiLevelType w:val="multilevel"/>
    <w:tmpl w:val="A860FC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DE50F82"/>
    <w:multiLevelType w:val="hybridMultilevel"/>
    <w:tmpl w:val="8D462C04"/>
    <w:lvl w:ilvl="0" w:tplc="E7AA1132">
      <w:start w:val="1"/>
      <w:numFmt w:val="decimal"/>
      <w:lvlText w:val="%1)"/>
      <w:lvlJc w:val="left"/>
      <w:pPr>
        <w:ind w:left="720" w:hanging="360"/>
      </w:pPr>
      <w:rPr>
        <w:rFonts w:asciiTheme="minorHAnsi" w:eastAsiaTheme="minorHAnsi" w:hAnsiTheme="minorHAnsi" w:cstheme="minorHAnsi" w:hint="default"/>
        <w:i w:val="0"/>
        <w:iCs w:val="0"/>
        <w:color w:val="auto"/>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E845E9D"/>
    <w:multiLevelType w:val="hybridMultilevel"/>
    <w:tmpl w:val="83DE69E2"/>
    <w:lvl w:ilvl="0" w:tplc="FFFFFFFF">
      <w:start w:val="1"/>
      <w:numFmt w:val="decimal"/>
      <w:lvlText w:val="%1."/>
      <w:lvlJc w:val="left"/>
      <w:pPr>
        <w:ind w:left="927" w:hanging="360"/>
      </w:pPr>
      <w:rPr>
        <w:rFonts w:eastAsiaTheme="minorEastAsia" w:hint="default"/>
        <w:color w:val="auto"/>
      </w:rPr>
    </w:lvl>
    <w:lvl w:ilvl="1" w:tplc="04090001">
      <w:start w:val="1"/>
      <w:numFmt w:val="bullet"/>
      <w:lvlText w:val=""/>
      <w:lvlJc w:val="left"/>
      <w:pPr>
        <w:ind w:left="1789" w:hanging="360"/>
      </w:pPr>
      <w:rPr>
        <w:rFonts w:ascii="Symbol" w:hAnsi="Symbol"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22287778">
    <w:abstractNumId w:val="7"/>
  </w:num>
  <w:num w:numId="2" w16cid:durableId="1490172141">
    <w:abstractNumId w:val="30"/>
  </w:num>
  <w:num w:numId="3" w16cid:durableId="138770985">
    <w:abstractNumId w:val="20"/>
  </w:num>
  <w:num w:numId="4" w16cid:durableId="219707255">
    <w:abstractNumId w:val="40"/>
  </w:num>
  <w:num w:numId="5" w16cid:durableId="1652252092">
    <w:abstractNumId w:val="15"/>
  </w:num>
  <w:num w:numId="6" w16cid:durableId="1208252808">
    <w:abstractNumId w:val="38"/>
  </w:num>
  <w:num w:numId="7" w16cid:durableId="963148996">
    <w:abstractNumId w:val="5"/>
  </w:num>
  <w:num w:numId="8" w16cid:durableId="817724215">
    <w:abstractNumId w:val="21"/>
  </w:num>
  <w:num w:numId="9" w16cid:durableId="17050539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647499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2797285">
    <w:abstractNumId w:val="16"/>
  </w:num>
  <w:num w:numId="12" w16cid:durableId="389158618">
    <w:abstractNumId w:val="41"/>
  </w:num>
  <w:num w:numId="13" w16cid:durableId="266431498">
    <w:abstractNumId w:val="0"/>
  </w:num>
  <w:num w:numId="14" w16cid:durableId="1113208743">
    <w:abstractNumId w:val="9"/>
  </w:num>
  <w:num w:numId="15" w16cid:durableId="1843933395">
    <w:abstractNumId w:val="32"/>
  </w:num>
  <w:num w:numId="16" w16cid:durableId="434784769">
    <w:abstractNumId w:val="6"/>
  </w:num>
  <w:num w:numId="17" w16cid:durableId="2119639769">
    <w:abstractNumId w:val="26"/>
  </w:num>
  <w:num w:numId="18" w16cid:durableId="2058504083">
    <w:abstractNumId w:val="23"/>
  </w:num>
  <w:num w:numId="19" w16cid:durableId="1722750161">
    <w:abstractNumId w:val="2"/>
  </w:num>
  <w:num w:numId="20" w16cid:durableId="1214269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27691176">
    <w:abstractNumId w:val="4"/>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8690927">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9418560">
    <w:abstractNumId w:val="29"/>
  </w:num>
  <w:num w:numId="24" w16cid:durableId="13317613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27352294">
    <w:abstractNumId w:val="13"/>
  </w:num>
  <w:num w:numId="26" w16cid:durableId="444273371">
    <w:abstractNumId w:val="1"/>
  </w:num>
  <w:num w:numId="27" w16cid:durableId="1969162371">
    <w:abstractNumId w:val="11"/>
  </w:num>
  <w:num w:numId="28" w16cid:durableId="57629052">
    <w:abstractNumId w:val="43"/>
  </w:num>
  <w:num w:numId="29" w16cid:durableId="845289573">
    <w:abstractNumId w:val="10"/>
  </w:num>
  <w:num w:numId="30" w16cid:durableId="864708651">
    <w:abstractNumId w:val="36"/>
  </w:num>
  <w:num w:numId="31" w16cid:durableId="1514956789">
    <w:abstractNumId w:val="35"/>
  </w:num>
  <w:num w:numId="32" w16cid:durableId="1808934652">
    <w:abstractNumId w:val="28"/>
  </w:num>
  <w:num w:numId="33" w16cid:durableId="2118600365">
    <w:abstractNumId w:val="31"/>
  </w:num>
  <w:num w:numId="34" w16cid:durableId="321084417">
    <w:abstractNumId w:val="39"/>
  </w:num>
  <w:num w:numId="35" w16cid:durableId="1791050607">
    <w:abstractNumId w:val="17"/>
  </w:num>
  <w:num w:numId="36" w16cid:durableId="142891861">
    <w:abstractNumId w:val="42"/>
  </w:num>
  <w:num w:numId="37" w16cid:durableId="42292479">
    <w:abstractNumId w:val="12"/>
  </w:num>
  <w:num w:numId="38" w16cid:durableId="1147017847">
    <w:abstractNumId w:val="37"/>
  </w:num>
  <w:num w:numId="39" w16cid:durableId="17953643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00265419">
    <w:abstractNumId w:val="25"/>
  </w:num>
  <w:num w:numId="41" w16cid:durableId="2034525646">
    <w:abstractNumId w:val="24"/>
  </w:num>
  <w:num w:numId="42" w16cid:durableId="404693996">
    <w:abstractNumId w:val="22"/>
  </w:num>
  <w:num w:numId="43" w16cid:durableId="353385281">
    <w:abstractNumId w:val="3"/>
  </w:num>
  <w:num w:numId="44" w16cid:durableId="922034468">
    <w:abstractNumId w:val="18"/>
  </w:num>
  <w:num w:numId="45" w16cid:durableId="3130669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82742832">
    <w:abstractNumId w:val="19"/>
  </w:num>
  <w:num w:numId="47" w16cid:durableId="996227676">
    <w:abstractNumId w:val="34"/>
  </w:num>
  <w:num w:numId="48" w16cid:durableId="1528367431">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C3C"/>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334"/>
    <w:rsid w:val="00026673"/>
    <w:rsid w:val="00026690"/>
    <w:rsid w:val="00026D16"/>
    <w:rsid w:val="00030220"/>
    <w:rsid w:val="00030C02"/>
    <w:rsid w:val="00030CCF"/>
    <w:rsid w:val="00030F90"/>
    <w:rsid w:val="000315EB"/>
    <w:rsid w:val="00031A62"/>
    <w:rsid w:val="000321E6"/>
    <w:rsid w:val="00032D12"/>
    <w:rsid w:val="00032D19"/>
    <w:rsid w:val="00034A4A"/>
    <w:rsid w:val="00035221"/>
    <w:rsid w:val="0003560E"/>
    <w:rsid w:val="0003587B"/>
    <w:rsid w:val="00035BC2"/>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CF5"/>
    <w:rsid w:val="00047F6B"/>
    <w:rsid w:val="00047F87"/>
    <w:rsid w:val="00050C31"/>
    <w:rsid w:val="0005148B"/>
    <w:rsid w:val="00051E9D"/>
    <w:rsid w:val="00051EF4"/>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4BFC"/>
    <w:rsid w:val="000650FF"/>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4E89"/>
    <w:rsid w:val="0007511C"/>
    <w:rsid w:val="0007559C"/>
    <w:rsid w:val="00075D27"/>
    <w:rsid w:val="00077944"/>
    <w:rsid w:val="00077D24"/>
    <w:rsid w:val="00080396"/>
    <w:rsid w:val="00080F53"/>
    <w:rsid w:val="0008241E"/>
    <w:rsid w:val="00082EA1"/>
    <w:rsid w:val="00082F6A"/>
    <w:rsid w:val="000835C5"/>
    <w:rsid w:val="00083624"/>
    <w:rsid w:val="0008378B"/>
    <w:rsid w:val="00084742"/>
    <w:rsid w:val="00085478"/>
    <w:rsid w:val="0008555C"/>
    <w:rsid w:val="000855FF"/>
    <w:rsid w:val="00085609"/>
    <w:rsid w:val="000859C8"/>
    <w:rsid w:val="00085A2E"/>
    <w:rsid w:val="00085B03"/>
    <w:rsid w:val="0008617B"/>
    <w:rsid w:val="00086A87"/>
    <w:rsid w:val="00086D57"/>
    <w:rsid w:val="00087B7B"/>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41EC"/>
    <w:rsid w:val="000A4731"/>
    <w:rsid w:val="000A519E"/>
    <w:rsid w:val="000A5738"/>
    <w:rsid w:val="000A5FB1"/>
    <w:rsid w:val="000A79A8"/>
    <w:rsid w:val="000A7BF8"/>
    <w:rsid w:val="000B0546"/>
    <w:rsid w:val="000B08FA"/>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1FEF"/>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9D"/>
    <w:rsid w:val="000E083B"/>
    <w:rsid w:val="000E0EAE"/>
    <w:rsid w:val="000E1743"/>
    <w:rsid w:val="000E266E"/>
    <w:rsid w:val="000E2FD9"/>
    <w:rsid w:val="000E31D4"/>
    <w:rsid w:val="000E3448"/>
    <w:rsid w:val="000E37BD"/>
    <w:rsid w:val="000E3B14"/>
    <w:rsid w:val="000E4076"/>
    <w:rsid w:val="000E430C"/>
    <w:rsid w:val="000E4D68"/>
    <w:rsid w:val="000E5999"/>
    <w:rsid w:val="000E6130"/>
    <w:rsid w:val="000E6657"/>
    <w:rsid w:val="000E681E"/>
    <w:rsid w:val="000E7154"/>
    <w:rsid w:val="000E71F1"/>
    <w:rsid w:val="000E763D"/>
    <w:rsid w:val="000F01E1"/>
    <w:rsid w:val="000F07BB"/>
    <w:rsid w:val="000F1287"/>
    <w:rsid w:val="000F13F5"/>
    <w:rsid w:val="000F1809"/>
    <w:rsid w:val="000F1C8C"/>
    <w:rsid w:val="000F2282"/>
    <w:rsid w:val="000F28A5"/>
    <w:rsid w:val="000F32EB"/>
    <w:rsid w:val="000F46E5"/>
    <w:rsid w:val="000F4740"/>
    <w:rsid w:val="000F4AA3"/>
    <w:rsid w:val="000F513D"/>
    <w:rsid w:val="000F6EDF"/>
    <w:rsid w:val="000F7102"/>
    <w:rsid w:val="001008A6"/>
    <w:rsid w:val="00100B38"/>
    <w:rsid w:val="001010F7"/>
    <w:rsid w:val="00101313"/>
    <w:rsid w:val="0010148D"/>
    <w:rsid w:val="00101C48"/>
    <w:rsid w:val="0010270D"/>
    <w:rsid w:val="00102929"/>
    <w:rsid w:val="00103049"/>
    <w:rsid w:val="00103CEC"/>
    <w:rsid w:val="001045C0"/>
    <w:rsid w:val="0010463E"/>
    <w:rsid w:val="00105DAD"/>
    <w:rsid w:val="001072BE"/>
    <w:rsid w:val="00107A04"/>
    <w:rsid w:val="00107DDA"/>
    <w:rsid w:val="0011128B"/>
    <w:rsid w:val="0011199A"/>
    <w:rsid w:val="00112453"/>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97D"/>
    <w:rsid w:val="0012726D"/>
    <w:rsid w:val="001275FB"/>
    <w:rsid w:val="00127671"/>
    <w:rsid w:val="00127ED6"/>
    <w:rsid w:val="00127F80"/>
    <w:rsid w:val="0013010B"/>
    <w:rsid w:val="001307D2"/>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9AA"/>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8DD"/>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5C15"/>
    <w:rsid w:val="001864DB"/>
    <w:rsid w:val="001904E1"/>
    <w:rsid w:val="001912E2"/>
    <w:rsid w:val="0019130D"/>
    <w:rsid w:val="00191CEF"/>
    <w:rsid w:val="001920B3"/>
    <w:rsid w:val="001926B1"/>
    <w:rsid w:val="00192B6B"/>
    <w:rsid w:val="00192ED3"/>
    <w:rsid w:val="00193AE0"/>
    <w:rsid w:val="00193D61"/>
    <w:rsid w:val="00193E1F"/>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BA3"/>
    <w:rsid w:val="001A1DD2"/>
    <w:rsid w:val="001A225E"/>
    <w:rsid w:val="001A2892"/>
    <w:rsid w:val="001A2E70"/>
    <w:rsid w:val="001A37AD"/>
    <w:rsid w:val="001A3DA0"/>
    <w:rsid w:val="001A4191"/>
    <w:rsid w:val="001A5289"/>
    <w:rsid w:val="001A5F1B"/>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1B6"/>
    <w:rsid w:val="001C24BC"/>
    <w:rsid w:val="001C256F"/>
    <w:rsid w:val="001C25C7"/>
    <w:rsid w:val="001C2EE8"/>
    <w:rsid w:val="001C305A"/>
    <w:rsid w:val="001C3A07"/>
    <w:rsid w:val="001C468D"/>
    <w:rsid w:val="001C49AE"/>
    <w:rsid w:val="001C4F12"/>
    <w:rsid w:val="001C635E"/>
    <w:rsid w:val="001C6757"/>
    <w:rsid w:val="001C75E8"/>
    <w:rsid w:val="001C7F48"/>
    <w:rsid w:val="001D2BBC"/>
    <w:rsid w:val="001D4D41"/>
    <w:rsid w:val="001D567F"/>
    <w:rsid w:val="001D5DDC"/>
    <w:rsid w:val="001D65F8"/>
    <w:rsid w:val="001D7492"/>
    <w:rsid w:val="001E0107"/>
    <w:rsid w:val="001E03FB"/>
    <w:rsid w:val="001E06D1"/>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07FBE"/>
    <w:rsid w:val="00210DD6"/>
    <w:rsid w:val="00212882"/>
    <w:rsid w:val="00212C25"/>
    <w:rsid w:val="002135C6"/>
    <w:rsid w:val="002140C5"/>
    <w:rsid w:val="002148E7"/>
    <w:rsid w:val="00214A30"/>
    <w:rsid w:val="00214D4B"/>
    <w:rsid w:val="00214E2F"/>
    <w:rsid w:val="00214E99"/>
    <w:rsid w:val="002155DD"/>
    <w:rsid w:val="00216237"/>
    <w:rsid w:val="002163DC"/>
    <w:rsid w:val="002176E7"/>
    <w:rsid w:val="00217893"/>
    <w:rsid w:val="00217C84"/>
    <w:rsid w:val="00217F6F"/>
    <w:rsid w:val="00220350"/>
    <w:rsid w:val="00220B88"/>
    <w:rsid w:val="002211A8"/>
    <w:rsid w:val="00221235"/>
    <w:rsid w:val="0022163F"/>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2AA"/>
    <w:rsid w:val="002415C7"/>
    <w:rsid w:val="0024180E"/>
    <w:rsid w:val="002418CE"/>
    <w:rsid w:val="0024200F"/>
    <w:rsid w:val="002428AC"/>
    <w:rsid w:val="00242987"/>
    <w:rsid w:val="00242B1B"/>
    <w:rsid w:val="002430AE"/>
    <w:rsid w:val="00243470"/>
    <w:rsid w:val="00244688"/>
    <w:rsid w:val="00244994"/>
    <w:rsid w:val="002451FC"/>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6A4"/>
    <w:rsid w:val="00267751"/>
    <w:rsid w:val="00267E9A"/>
    <w:rsid w:val="00270CE4"/>
    <w:rsid w:val="00270EFE"/>
    <w:rsid w:val="00271411"/>
    <w:rsid w:val="00271E3F"/>
    <w:rsid w:val="00272488"/>
    <w:rsid w:val="00273F59"/>
    <w:rsid w:val="002743F1"/>
    <w:rsid w:val="00274B64"/>
    <w:rsid w:val="00274C8A"/>
    <w:rsid w:val="0027575B"/>
    <w:rsid w:val="00275B72"/>
    <w:rsid w:val="00276A15"/>
    <w:rsid w:val="00277655"/>
    <w:rsid w:val="00280265"/>
    <w:rsid w:val="00280AF0"/>
    <w:rsid w:val="00281309"/>
    <w:rsid w:val="00281735"/>
    <w:rsid w:val="002827A2"/>
    <w:rsid w:val="00282C67"/>
    <w:rsid w:val="00282DB4"/>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87C"/>
    <w:rsid w:val="002A1EB6"/>
    <w:rsid w:val="002A2A1D"/>
    <w:rsid w:val="002A36BB"/>
    <w:rsid w:val="002A3B3E"/>
    <w:rsid w:val="002A3C89"/>
    <w:rsid w:val="002A4AC9"/>
    <w:rsid w:val="002A523D"/>
    <w:rsid w:val="002A55FA"/>
    <w:rsid w:val="002A58C9"/>
    <w:rsid w:val="002A5991"/>
    <w:rsid w:val="002A62B6"/>
    <w:rsid w:val="002A6658"/>
    <w:rsid w:val="002A70E6"/>
    <w:rsid w:val="002A71C8"/>
    <w:rsid w:val="002A7A35"/>
    <w:rsid w:val="002B062F"/>
    <w:rsid w:val="002B144C"/>
    <w:rsid w:val="002B189A"/>
    <w:rsid w:val="002B19CD"/>
    <w:rsid w:val="002B3F04"/>
    <w:rsid w:val="002B42DA"/>
    <w:rsid w:val="002B6B9E"/>
    <w:rsid w:val="002B7D13"/>
    <w:rsid w:val="002C0FA7"/>
    <w:rsid w:val="002C14FC"/>
    <w:rsid w:val="002C1914"/>
    <w:rsid w:val="002C2936"/>
    <w:rsid w:val="002C2DD1"/>
    <w:rsid w:val="002C350D"/>
    <w:rsid w:val="002C362D"/>
    <w:rsid w:val="002C3C04"/>
    <w:rsid w:val="002C41AA"/>
    <w:rsid w:val="002C4AE8"/>
    <w:rsid w:val="002C4B0F"/>
    <w:rsid w:val="002C50AE"/>
    <w:rsid w:val="002C5249"/>
    <w:rsid w:val="002C53E8"/>
    <w:rsid w:val="002C6589"/>
    <w:rsid w:val="002D1083"/>
    <w:rsid w:val="002D1C99"/>
    <w:rsid w:val="002D1EFA"/>
    <w:rsid w:val="002D2083"/>
    <w:rsid w:val="002D236C"/>
    <w:rsid w:val="002D28EF"/>
    <w:rsid w:val="002D2EC0"/>
    <w:rsid w:val="002D3701"/>
    <w:rsid w:val="002D3712"/>
    <w:rsid w:val="002D48BB"/>
    <w:rsid w:val="002D4A0D"/>
    <w:rsid w:val="002D51D8"/>
    <w:rsid w:val="002D5ABC"/>
    <w:rsid w:val="002D5C99"/>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CD3"/>
    <w:rsid w:val="002E5EA9"/>
    <w:rsid w:val="002E6BB6"/>
    <w:rsid w:val="002E7C1D"/>
    <w:rsid w:val="002F05C1"/>
    <w:rsid w:val="002F0663"/>
    <w:rsid w:val="002F0FBA"/>
    <w:rsid w:val="002F12E7"/>
    <w:rsid w:val="002F148F"/>
    <w:rsid w:val="002F1CB8"/>
    <w:rsid w:val="002F1CD9"/>
    <w:rsid w:val="002F2310"/>
    <w:rsid w:val="002F3773"/>
    <w:rsid w:val="002F396F"/>
    <w:rsid w:val="002F429E"/>
    <w:rsid w:val="002F44C0"/>
    <w:rsid w:val="002F536E"/>
    <w:rsid w:val="002F58F6"/>
    <w:rsid w:val="002F5EE2"/>
    <w:rsid w:val="002F5F47"/>
    <w:rsid w:val="002F67FD"/>
    <w:rsid w:val="002F7D23"/>
    <w:rsid w:val="00300091"/>
    <w:rsid w:val="00300A60"/>
    <w:rsid w:val="00300FEF"/>
    <w:rsid w:val="00301185"/>
    <w:rsid w:val="0030230E"/>
    <w:rsid w:val="003025C8"/>
    <w:rsid w:val="003049FC"/>
    <w:rsid w:val="00304B7D"/>
    <w:rsid w:val="00304E45"/>
    <w:rsid w:val="00305876"/>
    <w:rsid w:val="00306D9F"/>
    <w:rsid w:val="00306F87"/>
    <w:rsid w:val="003074D1"/>
    <w:rsid w:val="0031000F"/>
    <w:rsid w:val="003101E1"/>
    <w:rsid w:val="00310DEF"/>
    <w:rsid w:val="0031109D"/>
    <w:rsid w:val="0031284C"/>
    <w:rsid w:val="00312D59"/>
    <w:rsid w:val="00313C60"/>
    <w:rsid w:val="0031420A"/>
    <w:rsid w:val="00315581"/>
    <w:rsid w:val="003155D3"/>
    <w:rsid w:val="00316D64"/>
    <w:rsid w:val="0031757A"/>
    <w:rsid w:val="00317AC3"/>
    <w:rsid w:val="0032046A"/>
    <w:rsid w:val="00320B5A"/>
    <w:rsid w:val="003216C8"/>
    <w:rsid w:val="00321A79"/>
    <w:rsid w:val="00321B1F"/>
    <w:rsid w:val="0032245D"/>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04A"/>
    <w:rsid w:val="00332164"/>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540"/>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466"/>
    <w:rsid w:val="00365384"/>
    <w:rsid w:val="003660B8"/>
    <w:rsid w:val="00366FD3"/>
    <w:rsid w:val="003671C3"/>
    <w:rsid w:val="00367D97"/>
    <w:rsid w:val="00370489"/>
    <w:rsid w:val="00371433"/>
    <w:rsid w:val="003716F1"/>
    <w:rsid w:val="00372CDB"/>
    <w:rsid w:val="00373C2D"/>
    <w:rsid w:val="003741B0"/>
    <w:rsid w:val="00374650"/>
    <w:rsid w:val="003746D4"/>
    <w:rsid w:val="00374A04"/>
    <w:rsid w:val="00374F82"/>
    <w:rsid w:val="00375417"/>
    <w:rsid w:val="003754D9"/>
    <w:rsid w:val="00376024"/>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5B6B"/>
    <w:rsid w:val="003973F3"/>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AD4"/>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4E57"/>
    <w:rsid w:val="00405855"/>
    <w:rsid w:val="00405B51"/>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8FA"/>
    <w:rsid w:val="00440394"/>
    <w:rsid w:val="00440809"/>
    <w:rsid w:val="00440E78"/>
    <w:rsid w:val="00441581"/>
    <w:rsid w:val="004419AE"/>
    <w:rsid w:val="00441A29"/>
    <w:rsid w:val="00441ACD"/>
    <w:rsid w:val="004428A2"/>
    <w:rsid w:val="00443DE5"/>
    <w:rsid w:val="00443FA8"/>
    <w:rsid w:val="00443FEB"/>
    <w:rsid w:val="00444DC8"/>
    <w:rsid w:val="0044507F"/>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9C7"/>
    <w:rsid w:val="00455AA9"/>
    <w:rsid w:val="00455F06"/>
    <w:rsid w:val="004575AA"/>
    <w:rsid w:val="0045773D"/>
    <w:rsid w:val="00457C45"/>
    <w:rsid w:val="00457F5A"/>
    <w:rsid w:val="00460650"/>
    <w:rsid w:val="00461904"/>
    <w:rsid w:val="0046198C"/>
    <w:rsid w:val="00461CE4"/>
    <w:rsid w:val="004624F4"/>
    <w:rsid w:val="00462587"/>
    <w:rsid w:val="004634E4"/>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4D16"/>
    <w:rsid w:val="00485E23"/>
    <w:rsid w:val="0048654D"/>
    <w:rsid w:val="004867B9"/>
    <w:rsid w:val="00486B0D"/>
    <w:rsid w:val="00487293"/>
    <w:rsid w:val="00492862"/>
    <w:rsid w:val="00493BE2"/>
    <w:rsid w:val="004940CB"/>
    <w:rsid w:val="00494B5D"/>
    <w:rsid w:val="0049538A"/>
    <w:rsid w:val="0049594B"/>
    <w:rsid w:val="00495F71"/>
    <w:rsid w:val="004962BC"/>
    <w:rsid w:val="00496EFB"/>
    <w:rsid w:val="00497DF3"/>
    <w:rsid w:val="004A01F5"/>
    <w:rsid w:val="004A0305"/>
    <w:rsid w:val="004A0401"/>
    <w:rsid w:val="004A0E10"/>
    <w:rsid w:val="004A1343"/>
    <w:rsid w:val="004A13CE"/>
    <w:rsid w:val="004A1597"/>
    <w:rsid w:val="004A1BB5"/>
    <w:rsid w:val="004A299F"/>
    <w:rsid w:val="004A3AF1"/>
    <w:rsid w:val="004A3B28"/>
    <w:rsid w:val="004A3C50"/>
    <w:rsid w:val="004A3F9F"/>
    <w:rsid w:val="004A415C"/>
    <w:rsid w:val="004A4444"/>
    <w:rsid w:val="004A4761"/>
    <w:rsid w:val="004A48CA"/>
    <w:rsid w:val="004A4C80"/>
    <w:rsid w:val="004A51B9"/>
    <w:rsid w:val="004A552D"/>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F2D"/>
    <w:rsid w:val="004F30E1"/>
    <w:rsid w:val="004F33F0"/>
    <w:rsid w:val="004F38EB"/>
    <w:rsid w:val="004F3F59"/>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4EEC"/>
    <w:rsid w:val="0051508F"/>
    <w:rsid w:val="00515C55"/>
    <w:rsid w:val="00515ED0"/>
    <w:rsid w:val="0051611C"/>
    <w:rsid w:val="00517008"/>
    <w:rsid w:val="005172B1"/>
    <w:rsid w:val="005209A8"/>
    <w:rsid w:val="00520CD2"/>
    <w:rsid w:val="005211CB"/>
    <w:rsid w:val="00521A8B"/>
    <w:rsid w:val="00521F2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DAA"/>
    <w:rsid w:val="00536E98"/>
    <w:rsid w:val="005377B5"/>
    <w:rsid w:val="005379E7"/>
    <w:rsid w:val="00540094"/>
    <w:rsid w:val="00540C9A"/>
    <w:rsid w:val="0054132A"/>
    <w:rsid w:val="00541A24"/>
    <w:rsid w:val="005420ED"/>
    <w:rsid w:val="0054231A"/>
    <w:rsid w:val="00542A74"/>
    <w:rsid w:val="00543400"/>
    <w:rsid w:val="0054441C"/>
    <w:rsid w:val="005448A6"/>
    <w:rsid w:val="005450B5"/>
    <w:rsid w:val="00547265"/>
    <w:rsid w:val="00547443"/>
    <w:rsid w:val="00547F32"/>
    <w:rsid w:val="005505A6"/>
    <w:rsid w:val="005505BF"/>
    <w:rsid w:val="00550751"/>
    <w:rsid w:val="00550C47"/>
    <w:rsid w:val="00551B0D"/>
    <w:rsid w:val="00553286"/>
    <w:rsid w:val="00553E2C"/>
    <w:rsid w:val="0055476C"/>
    <w:rsid w:val="00556922"/>
    <w:rsid w:val="005576C1"/>
    <w:rsid w:val="00557CBD"/>
    <w:rsid w:val="005605D0"/>
    <w:rsid w:val="00560AD2"/>
    <w:rsid w:val="00560D17"/>
    <w:rsid w:val="00561265"/>
    <w:rsid w:val="00561332"/>
    <w:rsid w:val="005616FC"/>
    <w:rsid w:val="00561DBA"/>
    <w:rsid w:val="00562B41"/>
    <w:rsid w:val="00562C4E"/>
    <w:rsid w:val="00562C67"/>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BFD"/>
    <w:rsid w:val="00587DBF"/>
    <w:rsid w:val="00587E05"/>
    <w:rsid w:val="00590005"/>
    <w:rsid w:val="00590CBF"/>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4E9"/>
    <w:rsid w:val="005A5610"/>
    <w:rsid w:val="005A5B5E"/>
    <w:rsid w:val="005B05CE"/>
    <w:rsid w:val="005B0749"/>
    <w:rsid w:val="005B16F4"/>
    <w:rsid w:val="005B19E4"/>
    <w:rsid w:val="005B1D8D"/>
    <w:rsid w:val="005B24C3"/>
    <w:rsid w:val="005B2628"/>
    <w:rsid w:val="005B2A1D"/>
    <w:rsid w:val="005B2C82"/>
    <w:rsid w:val="005B2D90"/>
    <w:rsid w:val="005B2D9B"/>
    <w:rsid w:val="005B2FD0"/>
    <w:rsid w:val="005B34A6"/>
    <w:rsid w:val="005B37F8"/>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72F"/>
    <w:rsid w:val="005D4A40"/>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4D4D"/>
    <w:rsid w:val="005F55FD"/>
    <w:rsid w:val="005F5A46"/>
    <w:rsid w:val="005F5F2C"/>
    <w:rsid w:val="005F68D4"/>
    <w:rsid w:val="005F6991"/>
    <w:rsid w:val="005F70E4"/>
    <w:rsid w:val="005F71D9"/>
    <w:rsid w:val="005F7EBF"/>
    <w:rsid w:val="006015A1"/>
    <w:rsid w:val="006015E1"/>
    <w:rsid w:val="00601B91"/>
    <w:rsid w:val="00601DD0"/>
    <w:rsid w:val="0060200D"/>
    <w:rsid w:val="006028E2"/>
    <w:rsid w:val="00603E31"/>
    <w:rsid w:val="006041B7"/>
    <w:rsid w:val="00605D03"/>
    <w:rsid w:val="00606CBD"/>
    <w:rsid w:val="006078F9"/>
    <w:rsid w:val="00607C46"/>
    <w:rsid w:val="00612434"/>
    <w:rsid w:val="00612488"/>
    <w:rsid w:val="0061276D"/>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CD5"/>
    <w:rsid w:val="00630DE9"/>
    <w:rsid w:val="00630F03"/>
    <w:rsid w:val="006316DF"/>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5CA"/>
    <w:rsid w:val="00645DF8"/>
    <w:rsid w:val="00645EC3"/>
    <w:rsid w:val="006460FF"/>
    <w:rsid w:val="00646974"/>
    <w:rsid w:val="006512AF"/>
    <w:rsid w:val="00651301"/>
    <w:rsid w:val="00651664"/>
    <w:rsid w:val="00651E2B"/>
    <w:rsid w:val="00653069"/>
    <w:rsid w:val="00653A37"/>
    <w:rsid w:val="006541EB"/>
    <w:rsid w:val="0065459E"/>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3FB"/>
    <w:rsid w:val="00665B16"/>
    <w:rsid w:val="00665D82"/>
    <w:rsid w:val="006666F6"/>
    <w:rsid w:val="00667BD8"/>
    <w:rsid w:val="00670373"/>
    <w:rsid w:val="00670606"/>
    <w:rsid w:val="00671B2B"/>
    <w:rsid w:val="00671D4E"/>
    <w:rsid w:val="00671DB5"/>
    <w:rsid w:val="00671E8F"/>
    <w:rsid w:val="006727BF"/>
    <w:rsid w:val="0067281B"/>
    <w:rsid w:val="00673538"/>
    <w:rsid w:val="00675949"/>
    <w:rsid w:val="00677B00"/>
    <w:rsid w:val="00677F40"/>
    <w:rsid w:val="00680281"/>
    <w:rsid w:val="006802C2"/>
    <w:rsid w:val="00681CDE"/>
    <w:rsid w:val="006824FC"/>
    <w:rsid w:val="00682AD5"/>
    <w:rsid w:val="0068448B"/>
    <w:rsid w:val="00685C49"/>
    <w:rsid w:val="00687997"/>
    <w:rsid w:val="00687E47"/>
    <w:rsid w:val="0069058D"/>
    <w:rsid w:val="006912EA"/>
    <w:rsid w:val="00692635"/>
    <w:rsid w:val="00693C7B"/>
    <w:rsid w:val="00694911"/>
    <w:rsid w:val="006966D7"/>
    <w:rsid w:val="00696BE6"/>
    <w:rsid w:val="00696EED"/>
    <w:rsid w:val="006A02C4"/>
    <w:rsid w:val="006A0320"/>
    <w:rsid w:val="006A0559"/>
    <w:rsid w:val="006A0EB2"/>
    <w:rsid w:val="006A19E0"/>
    <w:rsid w:val="006A1A30"/>
    <w:rsid w:val="006A24E5"/>
    <w:rsid w:val="006A2889"/>
    <w:rsid w:val="006A2DF5"/>
    <w:rsid w:val="006A3415"/>
    <w:rsid w:val="006A39B7"/>
    <w:rsid w:val="006A4AF7"/>
    <w:rsid w:val="006A539D"/>
    <w:rsid w:val="006A58FD"/>
    <w:rsid w:val="006A614E"/>
    <w:rsid w:val="006A61B1"/>
    <w:rsid w:val="006A644E"/>
    <w:rsid w:val="006A6750"/>
    <w:rsid w:val="006A675A"/>
    <w:rsid w:val="006A6A5B"/>
    <w:rsid w:val="006A6F2E"/>
    <w:rsid w:val="006A7476"/>
    <w:rsid w:val="006B0550"/>
    <w:rsid w:val="006B1131"/>
    <w:rsid w:val="006B1A30"/>
    <w:rsid w:val="006B257C"/>
    <w:rsid w:val="006B3563"/>
    <w:rsid w:val="006B3FBF"/>
    <w:rsid w:val="006B4773"/>
    <w:rsid w:val="006B4B0E"/>
    <w:rsid w:val="006B4D7E"/>
    <w:rsid w:val="006B5492"/>
    <w:rsid w:val="006B5692"/>
    <w:rsid w:val="006B56F2"/>
    <w:rsid w:val="006B606E"/>
    <w:rsid w:val="006C0152"/>
    <w:rsid w:val="006C176F"/>
    <w:rsid w:val="006C1CEA"/>
    <w:rsid w:val="006C29FF"/>
    <w:rsid w:val="006C2ED7"/>
    <w:rsid w:val="006C4A69"/>
    <w:rsid w:val="006C5438"/>
    <w:rsid w:val="006C5FDC"/>
    <w:rsid w:val="006C613D"/>
    <w:rsid w:val="006C6272"/>
    <w:rsid w:val="006C63B5"/>
    <w:rsid w:val="006C7DED"/>
    <w:rsid w:val="006D024F"/>
    <w:rsid w:val="006D0977"/>
    <w:rsid w:val="006D1390"/>
    <w:rsid w:val="006D1BC0"/>
    <w:rsid w:val="006D2363"/>
    <w:rsid w:val="006D3202"/>
    <w:rsid w:val="006D3B7F"/>
    <w:rsid w:val="006D3C8B"/>
    <w:rsid w:val="006D3FB5"/>
    <w:rsid w:val="006D463E"/>
    <w:rsid w:val="006D46E0"/>
    <w:rsid w:val="006D6694"/>
    <w:rsid w:val="006D67EE"/>
    <w:rsid w:val="006E04DD"/>
    <w:rsid w:val="006E05DF"/>
    <w:rsid w:val="006E1268"/>
    <w:rsid w:val="006E2477"/>
    <w:rsid w:val="006E28D7"/>
    <w:rsid w:val="006E2957"/>
    <w:rsid w:val="006E2B14"/>
    <w:rsid w:val="006E384F"/>
    <w:rsid w:val="006E42EC"/>
    <w:rsid w:val="006E533D"/>
    <w:rsid w:val="006E6528"/>
    <w:rsid w:val="006E6883"/>
    <w:rsid w:val="006E75C7"/>
    <w:rsid w:val="006E7679"/>
    <w:rsid w:val="006F1F4B"/>
    <w:rsid w:val="006F2F71"/>
    <w:rsid w:val="006F4618"/>
    <w:rsid w:val="006F486C"/>
    <w:rsid w:val="006F603B"/>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10A"/>
    <w:rsid w:val="007057D6"/>
    <w:rsid w:val="00706BD5"/>
    <w:rsid w:val="00706DAC"/>
    <w:rsid w:val="00706F4D"/>
    <w:rsid w:val="00707E8A"/>
    <w:rsid w:val="0071041E"/>
    <w:rsid w:val="00710621"/>
    <w:rsid w:val="0071065A"/>
    <w:rsid w:val="00710F05"/>
    <w:rsid w:val="007128D8"/>
    <w:rsid w:val="007128DA"/>
    <w:rsid w:val="00713645"/>
    <w:rsid w:val="00713A97"/>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209"/>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0E"/>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596"/>
    <w:rsid w:val="00751799"/>
    <w:rsid w:val="0075196E"/>
    <w:rsid w:val="0075224D"/>
    <w:rsid w:val="0075257E"/>
    <w:rsid w:val="007525CB"/>
    <w:rsid w:val="00753151"/>
    <w:rsid w:val="007538D2"/>
    <w:rsid w:val="00753948"/>
    <w:rsid w:val="00753FC7"/>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922"/>
    <w:rsid w:val="00791E5B"/>
    <w:rsid w:val="00791FC9"/>
    <w:rsid w:val="0079488E"/>
    <w:rsid w:val="007948D0"/>
    <w:rsid w:val="007950C4"/>
    <w:rsid w:val="00795563"/>
    <w:rsid w:val="00797526"/>
    <w:rsid w:val="007976F5"/>
    <w:rsid w:val="007A059A"/>
    <w:rsid w:val="007A0981"/>
    <w:rsid w:val="007A0F1C"/>
    <w:rsid w:val="007A130B"/>
    <w:rsid w:val="007A50A9"/>
    <w:rsid w:val="007A5575"/>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444"/>
    <w:rsid w:val="007D583F"/>
    <w:rsid w:val="007D5985"/>
    <w:rsid w:val="007D5C61"/>
    <w:rsid w:val="007D62F2"/>
    <w:rsid w:val="007D644F"/>
    <w:rsid w:val="007D6542"/>
    <w:rsid w:val="007D755A"/>
    <w:rsid w:val="007D7719"/>
    <w:rsid w:val="007D7BC5"/>
    <w:rsid w:val="007E013C"/>
    <w:rsid w:val="007E05CD"/>
    <w:rsid w:val="007E0A52"/>
    <w:rsid w:val="007E0B02"/>
    <w:rsid w:val="007E1624"/>
    <w:rsid w:val="007E1893"/>
    <w:rsid w:val="007E1EF6"/>
    <w:rsid w:val="007E2CF6"/>
    <w:rsid w:val="007E2E3B"/>
    <w:rsid w:val="007E3D46"/>
    <w:rsid w:val="007E3D62"/>
    <w:rsid w:val="007E433E"/>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458B"/>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382"/>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211"/>
    <w:rsid w:val="008563C3"/>
    <w:rsid w:val="00856DBF"/>
    <w:rsid w:val="008576A8"/>
    <w:rsid w:val="00857DE3"/>
    <w:rsid w:val="00860F5E"/>
    <w:rsid w:val="00860F76"/>
    <w:rsid w:val="00861205"/>
    <w:rsid w:val="00861C17"/>
    <w:rsid w:val="00861F49"/>
    <w:rsid w:val="0086202D"/>
    <w:rsid w:val="00862ABA"/>
    <w:rsid w:val="00862E16"/>
    <w:rsid w:val="00863604"/>
    <w:rsid w:val="008638DF"/>
    <w:rsid w:val="008640B1"/>
    <w:rsid w:val="00864390"/>
    <w:rsid w:val="008643DD"/>
    <w:rsid w:val="008656E1"/>
    <w:rsid w:val="00866474"/>
    <w:rsid w:val="00866E87"/>
    <w:rsid w:val="0086727C"/>
    <w:rsid w:val="00867806"/>
    <w:rsid w:val="008678E4"/>
    <w:rsid w:val="0087058B"/>
    <w:rsid w:val="00870D35"/>
    <w:rsid w:val="008712F6"/>
    <w:rsid w:val="008715AB"/>
    <w:rsid w:val="0087164F"/>
    <w:rsid w:val="00871A88"/>
    <w:rsid w:val="00872143"/>
    <w:rsid w:val="0087218A"/>
    <w:rsid w:val="0087372C"/>
    <w:rsid w:val="008737DE"/>
    <w:rsid w:val="00873D68"/>
    <w:rsid w:val="008741E2"/>
    <w:rsid w:val="00874383"/>
    <w:rsid w:val="00874691"/>
    <w:rsid w:val="00874F92"/>
    <w:rsid w:val="008753A8"/>
    <w:rsid w:val="00875609"/>
    <w:rsid w:val="00876B6A"/>
    <w:rsid w:val="00876F48"/>
    <w:rsid w:val="00877A5D"/>
    <w:rsid w:val="008802B8"/>
    <w:rsid w:val="00880339"/>
    <w:rsid w:val="00881064"/>
    <w:rsid w:val="0088228F"/>
    <w:rsid w:val="008829B2"/>
    <w:rsid w:val="0088336F"/>
    <w:rsid w:val="008835A9"/>
    <w:rsid w:val="00884B13"/>
    <w:rsid w:val="0088657A"/>
    <w:rsid w:val="00886C5B"/>
    <w:rsid w:val="00887387"/>
    <w:rsid w:val="008874C2"/>
    <w:rsid w:val="00887B5D"/>
    <w:rsid w:val="008901DC"/>
    <w:rsid w:val="008903B1"/>
    <w:rsid w:val="008910AC"/>
    <w:rsid w:val="008929A5"/>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3F4D"/>
    <w:rsid w:val="008A51A5"/>
    <w:rsid w:val="008A52F4"/>
    <w:rsid w:val="008A5873"/>
    <w:rsid w:val="008A5D2E"/>
    <w:rsid w:val="008A6002"/>
    <w:rsid w:val="008A6B05"/>
    <w:rsid w:val="008A71C4"/>
    <w:rsid w:val="008A71F6"/>
    <w:rsid w:val="008A7E15"/>
    <w:rsid w:val="008B1244"/>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4B9"/>
    <w:rsid w:val="008C6767"/>
    <w:rsid w:val="008C6D60"/>
    <w:rsid w:val="008C7B15"/>
    <w:rsid w:val="008C7CA2"/>
    <w:rsid w:val="008D011D"/>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1D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A74"/>
    <w:rsid w:val="00901552"/>
    <w:rsid w:val="00901FB3"/>
    <w:rsid w:val="00902DD7"/>
    <w:rsid w:val="009030AA"/>
    <w:rsid w:val="009032B3"/>
    <w:rsid w:val="009032BE"/>
    <w:rsid w:val="0090339F"/>
    <w:rsid w:val="0090375F"/>
    <w:rsid w:val="00903F2F"/>
    <w:rsid w:val="00904610"/>
    <w:rsid w:val="00904AC9"/>
    <w:rsid w:val="00904BC4"/>
    <w:rsid w:val="0090544A"/>
    <w:rsid w:val="0090570A"/>
    <w:rsid w:val="00905F9E"/>
    <w:rsid w:val="009122A7"/>
    <w:rsid w:val="00912795"/>
    <w:rsid w:val="00913EE3"/>
    <w:rsid w:val="00914D3F"/>
    <w:rsid w:val="0091557F"/>
    <w:rsid w:val="00915EBC"/>
    <w:rsid w:val="0091615C"/>
    <w:rsid w:val="00916CA4"/>
    <w:rsid w:val="00916DDB"/>
    <w:rsid w:val="009176A9"/>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2D6"/>
    <w:rsid w:val="0093234E"/>
    <w:rsid w:val="0093252D"/>
    <w:rsid w:val="00933845"/>
    <w:rsid w:val="00934E53"/>
    <w:rsid w:val="00934EB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194"/>
    <w:rsid w:val="00960A92"/>
    <w:rsid w:val="00961502"/>
    <w:rsid w:val="00961943"/>
    <w:rsid w:val="00961DB7"/>
    <w:rsid w:val="0096248C"/>
    <w:rsid w:val="00963009"/>
    <w:rsid w:val="0096353F"/>
    <w:rsid w:val="009637D2"/>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59F1"/>
    <w:rsid w:val="0097609B"/>
    <w:rsid w:val="009761D3"/>
    <w:rsid w:val="0097687E"/>
    <w:rsid w:val="009773F1"/>
    <w:rsid w:val="0097784B"/>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844"/>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1DE"/>
    <w:rsid w:val="009A0886"/>
    <w:rsid w:val="009A180D"/>
    <w:rsid w:val="009A2A2B"/>
    <w:rsid w:val="009A2E1A"/>
    <w:rsid w:val="009A2F47"/>
    <w:rsid w:val="009A43BF"/>
    <w:rsid w:val="009A4BDA"/>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736"/>
    <w:rsid w:val="009B78BC"/>
    <w:rsid w:val="009C0AD2"/>
    <w:rsid w:val="009C14F8"/>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364"/>
    <w:rsid w:val="009F29E7"/>
    <w:rsid w:val="009F2AD6"/>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B5A"/>
    <w:rsid w:val="00A06C35"/>
    <w:rsid w:val="00A100C8"/>
    <w:rsid w:val="00A10489"/>
    <w:rsid w:val="00A10DB9"/>
    <w:rsid w:val="00A10FCA"/>
    <w:rsid w:val="00A11009"/>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0B2A"/>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1E49"/>
    <w:rsid w:val="00A5253F"/>
    <w:rsid w:val="00A529EF"/>
    <w:rsid w:val="00A52B08"/>
    <w:rsid w:val="00A52BA0"/>
    <w:rsid w:val="00A5417E"/>
    <w:rsid w:val="00A54EAE"/>
    <w:rsid w:val="00A55508"/>
    <w:rsid w:val="00A55596"/>
    <w:rsid w:val="00A55891"/>
    <w:rsid w:val="00A55AA5"/>
    <w:rsid w:val="00A560A2"/>
    <w:rsid w:val="00A56E33"/>
    <w:rsid w:val="00A571AB"/>
    <w:rsid w:val="00A5751B"/>
    <w:rsid w:val="00A57C65"/>
    <w:rsid w:val="00A60616"/>
    <w:rsid w:val="00A60845"/>
    <w:rsid w:val="00A60A53"/>
    <w:rsid w:val="00A6180D"/>
    <w:rsid w:val="00A636F3"/>
    <w:rsid w:val="00A637A9"/>
    <w:rsid w:val="00A63C9A"/>
    <w:rsid w:val="00A64641"/>
    <w:rsid w:val="00A646E1"/>
    <w:rsid w:val="00A64BEF"/>
    <w:rsid w:val="00A651E9"/>
    <w:rsid w:val="00A65A55"/>
    <w:rsid w:val="00A65B5C"/>
    <w:rsid w:val="00A65CD9"/>
    <w:rsid w:val="00A663F7"/>
    <w:rsid w:val="00A66CB7"/>
    <w:rsid w:val="00A6728D"/>
    <w:rsid w:val="00A678F2"/>
    <w:rsid w:val="00A710A9"/>
    <w:rsid w:val="00A71150"/>
    <w:rsid w:val="00A71AF7"/>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5F5"/>
    <w:rsid w:val="00A83F3F"/>
    <w:rsid w:val="00A84437"/>
    <w:rsid w:val="00A84786"/>
    <w:rsid w:val="00A85128"/>
    <w:rsid w:val="00A857C4"/>
    <w:rsid w:val="00A865DA"/>
    <w:rsid w:val="00A90309"/>
    <w:rsid w:val="00A90821"/>
    <w:rsid w:val="00A90C03"/>
    <w:rsid w:val="00A91483"/>
    <w:rsid w:val="00A92611"/>
    <w:rsid w:val="00A934E0"/>
    <w:rsid w:val="00A93A94"/>
    <w:rsid w:val="00A94866"/>
    <w:rsid w:val="00A95620"/>
    <w:rsid w:val="00A9571D"/>
    <w:rsid w:val="00A96630"/>
    <w:rsid w:val="00A96F64"/>
    <w:rsid w:val="00A97192"/>
    <w:rsid w:val="00A97EF0"/>
    <w:rsid w:val="00AA05AD"/>
    <w:rsid w:val="00AA1198"/>
    <w:rsid w:val="00AA1291"/>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1D0"/>
    <w:rsid w:val="00AC2788"/>
    <w:rsid w:val="00AC2A50"/>
    <w:rsid w:val="00AC32A3"/>
    <w:rsid w:val="00AC344A"/>
    <w:rsid w:val="00AC3A75"/>
    <w:rsid w:val="00AC59AF"/>
    <w:rsid w:val="00AC6CCC"/>
    <w:rsid w:val="00AC6F14"/>
    <w:rsid w:val="00AC7575"/>
    <w:rsid w:val="00AC7C29"/>
    <w:rsid w:val="00AD011A"/>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447"/>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040"/>
    <w:rsid w:val="00B05A03"/>
    <w:rsid w:val="00B06374"/>
    <w:rsid w:val="00B07665"/>
    <w:rsid w:val="00B076FD"/>
    <w:rsid w:val="00B07D65"/>
    <w:rsid w:val="00B1096B"/>
    <w:rsid w:val="00B10EF9"/>
    <w:rsid w:val="00B1123C"/>
    <w:rsid w:val="00B1192A"/>
    <w:rsid w:val="00B12512"/>
    <w:rsid w:val="00B14544"/>
    <w:rsid w:val="00B15291"/>
    <w:rsid w:val="00B16439"/>
    <w:rsid w:val="00B16562"/>
    <w:rsid w:val="00B1698B"/>
    <w:rsid w:val="00B17647"/>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2BC5"/>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507E"/>
    <w:rsid w:val="00B4694C"/>
    <w:rsid w:val="00B4698A"/>
    <w:rsid w:val="00B4722C"/>
    <w:rsid w:val="00B47C05"/>
    <w:rsid w:val="00B47EC3"/>
    <w:rsid w:val="00B502F1"/>
    <w:rsid w:val="00B50760"/>
    <w:rsid w:val="00B50A49"/>
    <w:rsid w:val="00B50E50"/>
    <w:rsid w:val="00B5221E"/>
    <w:rsid w:val="00B522AC"/>
    <w:rsid w:val="00B52705"/>
    <w:rsid w:val="00B52BE2"/>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384"/>
    <w:rsid w:val="00B64536"/>
    <w:rsid w:val="00B6522C"/>
    <w:rsid w:val="00B672BA"/>
    <w:rsid w:val="00B6737C"/>
    <w:rsid w:val="00B712C7"/>
    <w:rsid w:val="00B71986"/>
    <w:rsid w:val="00B71B06"/>
    <w:rsid w:val="00B7290D"/>
    <w:rsid w:val="00B72BAC"/>
    <w:rsid w:val="00B741D0"/>
    <w:rsid w:val="00B74438"/>
    <w:rsid w:val="00B744D7"/>
    <w:rsid w:val="00B7494D"/>
    <w:rsid w:val="00B75001"/>
    <w:rsid w:val="00B7560A"/>
    <w:rsid w:val="00B75AF1"/>
    <w:rsid w:val="00B7632D"/>
    <w:rsid w:val="00B76501"/>
    <w:rsid w:val="00B76FA2"/>
    <w:rsid w:val="00B7716A"/>
    <w:rsid w:val="00B772DE"/>
    <w:rsid w:val="00B80039"/>
    <w:rsid w:val="00B81E4A"/>
    <w:rsid w:val="00B82E9C"/>
    <w:rsid w:val="00B83109"/>
    <w:rsid w:val="00B8311D"/>
    <w:rsid w:val="00B831AF"/>
    <w:rsid w:val="00B83A86"/>
    <w:rsid w:val="00B83AF3"/>
    <w:rsid w:val="00B84181"/>
    <w:rsid w:val="00B84633"/>
    <w:rsid w:val="00B85D5A"/>
    <w:rsid w:val="00B8671F"/>
    <w:rsid w:val="00B87FE9"/>
    <w:rsid w:val="00B9060D"/>
    <w:rsid w:val="00B912E5"/>
    <w:rsid w:val="00B9137D"/>
    <w:rsid w:val="00B917A8"/>
    <w:rsid w:val="00B91FB8"/>
    <w:rsid w:val="00B9241A"/>
    <w:rsid w:val="00B92EBD"/>
    <w:rsid w:val="00B92FF1"/>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0E5"/>
    <w:rsid w:val="00BA41D9"/>
    <w:rsid w:val="00BA4247"/>
    <w:rsid w:val="00BA4ACB"/>
    <w:rsid w:val="00BA4D96"/>
    <w:rsid w:val="00BA5539"/>
    <w:rsid w:val="00BA5935"/>
    <w:rsid w:val="00BA5C6D"/>
    <w:rsid w:val="00BA74D7"/>
    <w:rsid w:val="00BA77A6"/>
    <w:rsid w:val="00BB174C"/>
    <w:rsid w:val="00BB2F46"/>
    <w:rsid w:val="00BB3B0E"/>
    <w:rsid w:val="00BB3E21"/>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9F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591"/>
    <w:rsid w:val="00BF09F9"/>
    <w:rsid w:val="00BF1959"/>
    <w:rsid w:val="00BF213E"/>
    <w:rsid w:val="00BF22F5"/>
    <w:rsid w:val="00BF24DD"/>
    <w:rsid w:val="00BF3638"/>
    <w:rsid w:val="00BF3E66"/>
    <w:rsid w:val="00BF4594"/>
    <w:rsid w:val="00BF5AEB"/>
    <w:rsid w:val="00BF5EA3"/>
    <w:rsid w:val="00BF5F45"/>
    <w:rsid w:val="00BF64AF"/>
    <w:rsid w:val="00BF6B7C"/>
    <w:rsid w:val="00BF6BED"/>
    <w:rsid w:val="00BF6C92"/>
    <w:rsid w:val="00BF7343"/>
    <w:rsid w:val="00BF780E"/>
    <w:rsid w:val="00C006CB"/>
    <w:rsid w:val="00C00F86"/>
    <w:rsid w:val="00C013F9"/>
    <w:rsid w:val="00C014B4"/>
    <w:rsid w:val="00C01740"/>
    <w:rsid w:val="00C02B55"/>
    <w:rsid w:val="00C04FFE"/>
    <w:rsid w:val="00C06A41"/>
    <w:rsid w:val="00C06CA3"/>
    <w:rsid w:val="00C075EF"/>
    <w:rsid w:val="00C07985"/>
    <w:rsid w:val="00C07B07"/>
    <w:rsid w:val="00C07FA5"/>
    <w:rsid w:val="00C10E41"/>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0E7"/>
    <w:rsid w:val="00C158E9"/>
    <w:rsid w:val="00C160A1"/>
    <w:rsid w:val="00C16987"/>
    <w:rsid w:val="00C16D04"/>
    <w:rsid w:val="00C17335"/>
    <w:rsid w:val="00C179C4"/>
    <w:rsid w:val="00C17D3C"/>
    <w:rsid w:val="00C20A77"/>
    <w:rsid w:val="00C20C40"/>
    <w:rsid w:val="00C20E68"/>
    <w:rsid w:val="00C21A30"/>
    <w:rsid w:val="00C23DFD"/>
    <w:rsid w:val="00C241E4"/>
    <w:rsid w:val="00C25060"/>
    <w:rsid w:val="00C25FC8"/>
    <w:rsid w:val="00C26588"/>
    <w:rsid w:val="00C265EA"/>
    <w:rsid w:val="00C27466"/>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3B22"/>
    <w:rsid w:val="00C641C4"/>
    <w:rsid w:val="00C643C7"/>
    <w:rsid w:val="00C64A65"/>
    <w:rsid w:val="00C64A9E"/>
    <w:rsid w:val="00C64F87"/>
    <w:rsid w:val="00C654DD"/>
    <w:rsid w:val="00C66548"/>
    <w:rsid w:val="00C665FD"/>
    <w:rsid w:val="00C66B65"/>
    <w:rsid w:val="00C66E3C"/>
    <w:rsid w:val="00C671FD"/>
    <w:rsid w:val="00C67553"/>
    <w:rsid w:val="00C67DBA"/>
    <w:rsid w:val="00C67E20"/>
    <w:rsid w:val="00C70C67"/>
    <w:rsid w:val="00C70E3A"/>
    <w:rsid w:val="00C70F76"/>
    <w:rsid w:val="00C71157"/>
    <w:rsid w:val="00C714A2"/>
    <w:rsid w:val="00C71C6F"/>
    <w:rsid w:val="00C71DD7"/>
    <w:rsid w:val="00C725E4"/>
    <w:rsid w:val="00C73EAA"/>
    <w:rsid w:val="00C74421"/>
    <w:rsid w:val="00C748B1"/>
    <w:rsid w:val="00C74B05"/>
    <w:rsid w:val="00C757EB"/>
    <w:rsid w:val="00C75E83"/>
    <w:rsid w:val="00C760C1"/>
    <w:rsid w:val="00C7706C"/>
    <w:rsid w:val="00C77536"/>
    <w:rsid w:val="00C77938"/>
    <w:rsid w:val="00C779A4"/>
    <w:rsid w:val="00C80519"/>
    <w:rsid w:val="00C8106D"/>
    <w:rsid w:val="00C814A2"/>
    <w:rsid w:val="00C83859"/>
    <w:rsid w:val="00C83FE2"/>
    <w:rsid w:val="00C84434"/>
    <w:rsid w:val="00C8502B"/>
    <w:rsid w:val="00C85179"/>
    <w:rsid w:val="00C85777"/>
    <w:rsid w:val="00C86519"/>
    <w:rsid w:val="00C8698E"/>
    <w:rsid w:val="00C87A7F"/>
    <w:rsid w:val="00C87E49"/>
    <w:rsid w:val="00C8D941"/>
    <w:rsid w:val="00C904AC"/>
    <w:rsid w:val="00C906F5"/>
    <w:rsid w:val="00C9077C"/>
    <w:rsid w:val="00C90917"/>
    <w:rsid w:val="00C90E94"/>
    <w:rsid w:val="00C91381"/>
    <w:rsid w:val="00C9146C"/>
    <w:rsid w:val="00C91D8B"/>
    <w:rsid w:val="00C922BE"/>
    <w:rsid w:val="00C93190"/>
    <w:rsid w:val="00C93240"/>
    <w:rsid w:val="00C94445"/>
    <w:rsid w:val="00C948BF"/>
    <w:rsid w:val="00C94A83"/>
    <w:rsid w:val="00C94B9F"/>
    <w:rsid w:val="00C955E6"/>
    <w:rsid w:val="00C95B05"/>
    <w:rsid w:val="00C95F80"/>
    <w:rsid w:val="00C96406"/>
    <w:rsid w:val="00C970BE"/>
    <w:rsid w:val="00C970C8"/>
    <w:rsid w:val="00CA02E5"/>
    <w:rsid w:val="00CA06AB"/>
    <w:rsid w:val="00CA0CC5"/>
    <w:rsid w:val="00CA1A1C"/>
    <w:rsid w:val="00CA23C1"/>
    <w:rsid w:val="00CA2B04"/>
    <w:rsid w:val="00CA347D"/>
    <w:rsid w:val="00CA3A0F"/>
    <w:rsid w:val="00CA3A72"/>
    <w:rsid w:val="00CA3FAE"/>
    <w:rsid w:val="00CA4772"/>
    <w:rsid w:val="00CA47CB"/>
    <w:rsid w:val="00CA4CED"/>
    <w:rsid w:val="00CA5166"/>
    <w:rsid w:val="00CA5A59"/>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4D4"/>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5AB"/>
    <w:rsid w:val="00CE6713"/>
    <w:rsid w:val="00CE7939"/>
    <w:rsid w:val="00CF0099"/>
    <w:rsid w:val="00CF0529"/>
    <w:rsid w:val="00CF06D5"/>
    <w:rsid w:val="00CF1B69"/>
    <w:rsid w:val="00CF1D58"/>
    <w:rsid w:val="00CF2519"/>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4DB5"/>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3C92"/>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679BB"/>
    <w:rsid w:val="00D70555"/>
    <w:rsid w:val="00D7155A"/>
    <w:rsid w:val="00D720E9"/>
    <w:rsid w:val="00D722C8"/>
    <w:rsid w:val="00D73174"/>
    <w:rsid w:val="00D734C0"/>
    <w:rsid w:val="00D734C6"/>
    <w:rsid w:val="00D73763"/>
    <w:rsid w:val="00D73765"/>
    <w:rsid w:val="00D7377C"/>
    <w:rsid w:val="00D74236"/>
    <w:rsid w:val="00D75062"/>
    <w:rsid w:val="00D75609"/>
    <w:rsid w:val="00D75B1C"/>
    <w:rsid w:val="00D75BFA"/>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760"/>
    <w:rsid w:val="00D93AC0"/>
    <w:rsid w:val="00D93D18"/>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053D"/>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24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A33"/>
    <w:rsid w:val="00DF628E"/>
    <w:rsid w:val="00DF6485"/>
    <w:rsid w:val="00DF681A"/>
    <w:rsid w:val="00DF690E"/>
    <w:rsid w:val="00DF6941"/>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65C"/>
    <w:rsid w:val="00E11EE6"/>
    <w:rsid w:val="00E1204F"/>
    <w:rsid w:val="00E121DF"/>
    <w:rsid w:val="00E12502"/>
    <w:rsid w:val="00E1320F"/>
    <w:rsid w:val="00E1329C"/>
    <w:rsid w:val="00E13E63"/>
    <w:rsid w:val="00E146F6"/>
    <w:rsid w:val="00E14A86"/>
    <w:rsid w:val="00E15479"/>
    <w:rsid w:val="00E15DC1"/>
    <w:rsid w:val="00E16072"/>
    <w:rsid w:val="00E160F5"/>
    <w:rsid w:val="00E201D8"/>
    <w:rsid w:val="00E21768"/>
    <w:rsid w:val="00E217CA"/>
    <w:rsid w:val="00E21CF6"/>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37E78"/>
    <w:rsid w:val="00E405E7"/>
    <w:rsid w:val="00E407FC"/>
    <w:rsid w:val="00E41860"/>
    <w:rsid w:val="00E42587"/>
    <w:rsid w:val="00E4266A"/>
    <w:rsid w:val="00E42A6B"/>
    <w:rsid w:val="00E42B7C"/>
    <w:rsid w:val="00E43E61"/>
    <w:rsid w:val="00E448B7"/>
    <w:rsid w:val="00E4584D"/>
    <w:rsid w:val="00E46081"/>
    <w:rsid w:val="00E46A71"/>
    <w:rsid w:val="00E508D6"/>
    <w:rsid w:val="00E50D81"/>
    <w:rsid w:val="00E50F51"/>
    <w:rsid w:val="00E50F94"/>
    <w:rsid w:val="00E511EF"/>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DA"/>
    <w:rsid w:val="00EA3473"/>
    <w:rsid w:val="00EA36C4"/>
    <w:rsid w:val="00EA4970"/>
    <w:rsid w:val="00EA4DE2"/>
    <w:rsid w:val="00EA6573"/>
    <w:rsid w:val="00EA6E8F"/>
    <w:rsid w:val="00EB0E73"/>
    <w:rsid w:val="00EB15AF"/>
    <w:rsid w:val="00EB1C0F"/>
    <w:rsid w:val="00EB1F49"/>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4A96"/>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65B"/>
    <w:rsid w:val="00ED4A3A"/>
    <w:rsid w:val="00ED4CED"/>
    <w:rsid w:val="00ED51C8"/>
    <w:rsid w:val="00ED5775"/>
    <w:rsid w:val="00ED582C"/>
    <w:rsid w:val="00ED5EFF"/>
    <w:rsid w:val="00ED67E6"/>
    <w:rsid w:val="00ED697D"/>
    <w:rsid w:val="00ED6CEC"/>
    <w:rsid w:val="00ED735B"/>
    <w:rsid w:val="00ED73B9"/>
    <w:rsid w:val="00ED7430"/>
    <w:rsid w:val="00EE0136"/>
    <w:rsid w:val="00EE13DD"/>
    <w:rsid w:val="00EE1541"/>
    <w:rsid w:val="00EE16DB"/>
    <w:rsid w:val="00EE19FD"/>
    <w:rsid w:val="00EE1B56"/>
    <w:rsid w:val="00EE1C85"/>
    <w:rsid w:val="00EE1F5D"/>
    <w:rsid w:val="00EE2914"/>
    <w:rsid w:val="00EE29A4"/>
    <w:rsid w:val="00EE2FC5"/>
    <w:rsid w:val="00EE33F3"/>
    <w:rsid w:val="00EE433A"/>
    <w:rsid w:val="00EE4477"/>
    <w:rsid w:val="00EE523A"/>
    <w:rsid w:val="00EE54B9"/>
    <w:rsid w:val="00EE68F7"/>
    <w:rsid w:val="00EE6920"/>
    <w:rsid w:val="00EE6CEE"/>
    <w:rsid w:val="00EE6E84"/>
    <w:rsid w:val="00EE7225"/>
    <w:rsid w:val="00EE7654"/>
    <w:rsid w:val="00EE7AE4"/>
    <w:rsid w:val="00EE7D60"/>
    <w:rsid w:val="00EF01FE"/>
    <w:rsid w:val="00EF13E9"/>
    <w:rsid w:val="00EF3105"/>
    <w:rsid w:val="00EF393F"/>
    <w:rsid w:val="00EF4018"/>
    <w:rsid w:val="00EF6136"/>
    <w:rsid w:val="00EF67DA"/>
    <w:rsid w:val="00EF7124"/>
    <w:rsid w:val="00EF7384"/>
    <w:rsid w:val="00F005A3"/>
    <w:rsid w:val="00F00EAA"/>
    <w:rsid w:val="00F01880"/>
    <w:rsid w:val="00F01B51"/>
    <w:rsid w:val="00F01DAE"/>
    <w:rsid w:val="00F02806"/>
    <w:rsid w:val="00F02C2E"/>
    <w:rsid w:val="00F0361B"/>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007"/>
    <w:rsid w:val="00F211FE"/>
    <w:rsid w:val="00F229DE"/>
    <w:rsid w:val="00F2421D"/>
    <w:rsid w:val="00F24A9F"/>
    <w:rsid w:val="00F25241"/>
    <w:rsid w:val="00F277ED"/>
    <w:rsid w:val="00F31B00"/>
    <w:rsid w:val="00F32CB4"/>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8F9"/>
    <w:rsid w:val="00F54F61"/>
    <w:rsid w:val="00F55531"/>
    <w:rsid w:val="00F560B4"/>
    <w:rsid w:val="00F56281"/>
    <w:rsid w:val="00F56579"/>
    <w:rsid w:val="00F56594"/>
    <w:rsid w:val="00F56E7D"/>
    <w:rsid w:val="00F5729B"/>
    <w:rsid w:val="00F57665"/>
    <w:rsid w:val="00F57868"/>
    <w:rsid w:val="00F60294"/>
    <w:rsid w:val="00F6063A"/>
    <w:rsid w:val="00F6098E"/>
    <w:rsid w:val="00F612BD"/>
    <w:rsid w:val="00F61A15"/>
    <w:rsid w:val="00F630EB"/>
    <w:rsid w:val="00F6347F"/>
    <w:rsid w:val="00F638A8"/>
    <w:rsid w:val="00F64219"/>
    <w:rsid w:val="00F644F1"/>
    <w:rsid w:val="00F65227"/>
    <w:rsid w:val="00F65FF2"/>
    <w:rsid w:val="00F6692D"/>
    <w:rsid w:val="00F6698E"/>
    <w:rsid w:val="00F66E96"/>
    <w:rsid w:val="00F67417"/>
    <w:rsid w:val="00F6746E"/>
    <w:rsid w:val="00F67F4E"/>
    <w:rsid w:val="00F70558"/>
    <w:rsid w:val="00F70AB9"/>
    <w:rsid w:val="00F7131D"/>
    <w:rsid w:val="00F71CF7"/>
    <w:rsid w:val="00F7215F"/>
    <w:rsid w:val="00F72260"/>
    <w:rsid w:val="00F724EC"/>
    <w:rsid w:val="00F72559"/>
    <w:rsid w:val="00F72F1B"/>
    <w:rsid w:val="00F732E6"/>
    <w:rsid w:val="00F75592"/>
    <w:rsid w:val="00F7599F"/>
    <w:rsid w:val="00F75C4E"/>
    <w:rsid w:val="00F7680D"/>
    <w:rsid w:val="00F768B8"/>
    <w:rsid w:val="00F76B1E"/>
    <w:rsid w:val="00F77250"/>
    <w:rsid w:val="00F7725C"/>
    <w:rsid w:val="00F77A5D"/>
    <w:rsid w:val="00F77B99"/>
    <w:rsid w:val="00F80768"/>
    <w:rsid w:val="00F80DC9"/>
    <w:rsid w:val="00F81F56"/>
    <w:rsid w:val="00F8218F"/>
    <w:rsid w:val="00F82C3C"/>
    <w:rsid w:val="00F83243"/>
    <w:rsid w:val="00F83398"/>
    <w:rsid w:val="00F836EB"/>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43C"/>
    <w:rsid w:val="00FC161F"/>
    <w:rsid w:val="00FC2982"/>
    <w:rsid w:val="00FC30FB"/>
    <w:rsid w:val="00FC3B11"/>
    <w:rsid w:val="00FC3EFB"/>
    <w:rsid w:val="00FC46D9"/>
    <w:rsid w:val="00FC4C61"/>
    <w:rsid w:val="00FC5449"/>
    <w:rsid w:val="00FC5CAE"/>
    <w:rsid w:val="00FC5EA5"/>
    <w:rsid w:val="00FC674E"/>
    <w:rsid w:val="00FC7D11"/>
    <w:rsid w:val="00FD003B"/>
    <w:rsid w:val="00FD0613"/>
    <w:rsid w:val="00FD0F2E"/>
    <w:rsid w:val="00FD18A1"/>
    <w:rsid w:val="00FD1A28"/>
    <w:rsid w:val="00FD1BA9"/>
    <w:rsid w:val="00FD1E9A"/>
    <w:rsid w:val="00FD2A30"/>
    <w:rsid w:val="00FD34DC"/>
    <w:rsid w:val="00FD5736"/>
    <w:rsid w:val="00FD611C"/>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59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ft,ColumnText"/>
    <w:basedOn w:val="Normal"/>
    <w:link w:val="FootnoteTextChar"/>
    <w:unhideWhenUsed/>
    <w:rsid w:val="00D05666"/>
    <w:rPr>
      <w:sz w:val="20"/>
      <w:szCs w:val="20"/>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ft Char,ColumnTex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Style 4,FR"/>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AL Table,CV table,CV1"/>
    <w:basedOn w:val="TableNorma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qForma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character" w:customStyle="1" w:styleId="form-control">
    <w:name w:val="form-control"/>
    <w:basedOn w:val="DefaultParagraphFont"/>
    <w:rsid w:val="00E1320F"/>
  </w:style>
  <w:style w:type="paragraph" w:customStyle="1" w:styleId="Default">
    <w:name w:val="Default"/>
    <w:rsid w:val="00904AC9"/>
    <w:pPr>
      <w:autoSpaceDE w:val="0"/>
      <w:autoSpaceDN w:val="0"/>
      <w:adjustRightInd w:val="0"/>
      <w:spacing w:line="240" w:lineRule="auto"/>
      <w:ind w:firstLine="0"/>
      <w:jc w:val="left"/>
    </w:pPr>
    <w:rPr>
      <w:rFonts w:ascii="Tahoma" w:eastAsiaTheme="minorHAnsi" w:hAnsi="Tahoma" w:cs="Tahoma"/>
      <w:color w:val="000000"/>
      <w:sz w:val="24"/>
      <w:szCs w:val="24"/>
      <w:lang w:eastAsia="en-US"/>
    </w:rPr>
  </w:style>
  <w:style w:type="paragraph" w:customStyle="1" w:styleId="BodyText11">
    <w:name w:val="Body Text11"/>
    <w:rsid w:val="00FD611C"/>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BodyText1">
    <w:name w:val="Body Text1"/>
    <w:rsid w:val="00FD611C"/>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paragraph" w:customStyle="1" w:styleId="Statja">
    <w:name w:val="Statja"/>
    <w:basedOn w:val="Normal"/>
    <w:rsid w:val="00FD611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paragraph">
    <w:name w:val="paragraph"/>
    <w:basedOn w:val="Normal"/>
    <w:qFormat/>
    <w:rsid w:val="006A6F2E"/>
    <w:pPr>
      <w:suppressAutoHyphens/>
      <w:spacing w:before="100" w:after="100" w:line="240" w:lineRule="auto"/>
      <w:ind w:firstLine="0"/>
      <w:jc w:val="left"/>
    </w:pPr>
    <w:rPr>
      <w:rFonts w:ascii="Times New Roman" w:eastAsia="Times New Roman" w:hAnsi="Times New Roman" w:cs="Times New Roman"/>
      <w:sz w:val="24"/>
      <w:szCs w:val="24"/>
    </w:rPr>
  </w:style>
  <w:style w:type="paragraph" w:styleId="TOC3">
    <w:name w:val="toc 3"/>
    <w:basedOn w:val="Normal"/>
    <w:next w:val="Normal"/>
    <w:autoRedefine/>
    <w:uiPriority w:val="39"/>
    <w:unhideWhenUsed/>
    <w:rsid w:val="0065459E"/>
    <w:pPr>
      <w:spacing w:after="100"/>
      <w:ind w:left="420"/>
    </w:pPr>
  </w:style>
  <w:style w:type="paragraph" w:customStyle="1" w:styleId="Sraopastraipa2">
    <w:name w:val="Sąrašo pastraipa2"/>
    <w:basedOn w:val="Normal"/>
    <w:uiPriority w:val="7"/>
    <w:rsid w:val="005172B1"/>
    <w:pPr>
      <w:suppressAutoHyphens/>
      <w:spacing w:before="100" w:beforeAutospacing="1" w:line="240" w:lineRule="auto"/>
      <w:ind w:left="720" w:firstLine="0"/>
      <w:jc w:val="left"/>
      <w:textAlignment w:val="baseline"/>
    </w:pPr>
    <w:rPr>
      <w:rFonts w:ascii="Times New Roman" w:eastAsia="Times New Roman" w:hAnsi="Times New Roman" w:cs="Times New Roman"/>
      <w:color w:val="000000"/>
      <w:kern w:val="1"/>
      <w:sz w:val="24"/>
      <w:szCs w:val="24"/>
      <w:lang w:val="ar-SA" w:eastAsia="ar-SA"/>
    </w:rPr>
  </w:style>
  <w:style w:type="paragraph" w:styleId="BodyText2">
    <w:name w:val="Body Text 2"/>
    <w:basedOn w:val="Normal"/>
    <w:link w:val="BodyText2Char"/>
    <w:unhideWhenUsed/>
    <w:rsid w:val="00753FC7"/>
    <w:pPr>
      <w:spacing w:after="120" w:line="480" w:lineRule="auto"/>
      <w:ind w:firstLine="0"/>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753FC7"/>
    <w:rPr>
      <w:rFonts w:ascii="Times New Roman" w:eastAsia="Times New Roman" w:hAnsi="Times New Roman" w:cs="Times New Roman"/>
      <w:sz w:val="24"/>
      <w:szCs w:val="20"/>
      <w:lang w:eastAsia="en-US"/>
    </w:rPr>
  </w:style>
  <w:style w:type="paragraph" w:customStyle="1" w:styleId="Style8">
    <w:name w:val="Style8"/>
    <w:basedOn w:val="Normal"/>
    <w:uiPriority w:val="99"/>
    <w:rsid w:val="00753FC7"/>
    <w:pPr>
      <w:widowControl w:val="0"/>
      <w:autoSpaceDE w:val="0"/>
      <w:autoSpaceDN w:val="0"/>
      <w:adjustRightInd w:val="0"/>
      <w:spacing w:line="271" w:lineRule="exact"/>
      <w:ind w:hanging="355"/>
    </w:pPr>
    <w:rPr>
      <w:rFonts w:ascii="Arial" w:hAnsi="Arial" w:cs="Arial"/>
      <w:sz w:val="24"/>
      <w:szCs w:val="24"/>
      <w:lang w:val="en-US" w:eastAsia="en-US"/>
    </w:rPr>
  </w:style>
  <w:style w:type="character" w:customStyle="1" w:styleId="FontStyle38">
    <w:name w:val="Font Style38"/>
    <w:basedOn w:val="DefaultParagraphFont"/>
    <w:uiPriority w:val="99"/>
    <w:rsid w:val="00753FC7"/>
    <w:rPr>
      <w:rFonts w:ascii="Arial" w:hAnsi="Arial" w:cs="Arial" w:hint="default"/>
      <w:b/>
      <w:bCs/>
      <w:sz w:val="22"/>
      <w:szCs w:val="22"/>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DefaultParagraphFont"/>
    <w:uiPriority w:val="34"/>
    <w:qFormat/>
    <w:locked/>
    <w:rsid w:val="00CA06AB"/>
  </w:style>
  <w:style w:type="character" w:customStyle="1" w:styleId="ui-provider">
    <w:name w:val="ui-provider"/>
    <w:basedOn w:val="DefaultParagraphFont"/>
    <w:rsid w:val="00AC21D0"/>
  </w:style>
  <w:style w:type="paragraph" w:customStyle="1" w:styleId="Standard">
    <w:name w:val="Standard"/>
    <w:basedOn w:val="Normal"/>
    <w:qFormat/>
    <w:rsid w:val="00AA1291"/>
    <w:pPr>
      <w:autoSpaceDN w:val="0"/>
      <w:spacing w:line="240" w:lineRule="auto"/>
      <w:ind w:firstLine="567"/>
    </w:pPr>
    <w:rPr>
      <w:rFonts w:ascii="Times New Roman" w:eastAsia="Calibri" w:hAnsi="Times New Roman" w:cs="Times New Roman"/>
      <w:sz w:val="24"/>
      <w:szCs w:val="24"/>
      <w:lang w:eastAsia="zh-CN"/>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FF5598"/>
    <w:pPr>
      <w:spacing w:before="60" w:after="160" w:line="240" w:lineRule="exact"/>
      <w:ind w:firstLine="0"/>
    </w:pPr>
    <w:rPr>
      <w:vertAlign w:val="superscript"/>
    </w:rPr>
  </w:style>
  <w:style w:type="character" w:customStyle="1" w:styleId="tlid-translation">
    <w:name w:val="tlid-translation"/>
    <w:basedOn w:val="DefaultParagraphFont"/>
    <w:rsid w:val="00B64384"/>
  </w:style>
  <w:style w:type="paragraph" w:customStyle="1" w:styleId="TableContents">
    <w:name w:val="Table Contents"/>
    <w:basedOn w:val="Normal"/>
    <w:uiPriority w:val="6"/>
    <w:qFormat/>
    <w:rsid w:val="00D75B1C"/>
    <w:pPr>
      <w:widowControl w:val="0"/>
      <w:suppressLineNumbers/>
      <w:suppressAutoHyphens/>
      <w:autoSpaceDN w:val="0"/>
      <w:spacing w:line="240" w:lineRule="auto"/>
      <w:ind w:firstLine="0"/>
      <w:jc w:val="left"/>
      <w:textAlignment w:val="baseline"/>
    </w:pPr>
    <w:rPr>
      <w:rFonts w:ascii="Times New Roman" w:eastAsia="Andale Sans UI" w:hAnsi="Times New Roman" w:cs="Tahoma"/>
      <w:kern w:val="3"/>
      <w:sz w:val="24"/>
      <w:szCs w:val="24"/>
      <w:lang w:val="en-US" w:eastAsia="en-US" w:bidi="en-US"/>
    </w:rPr>
  </w:style>
  <w:style w:type="character" w:customStyle="1" w:styleId="DefaultParagraphFont1">
    <w:name w:val="Default Paragraph Font1"/>
    <w:uiPriority w:val="6"/>
    <w:rsid w:val="00D75B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75051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08456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734016">
      <w:bodyDiv w:val="1"/>
      <w:marLeft w:val="0"/>
      <w:marRight w:val="0"/>
      <w:marTop w:val="0"/>
      <w:marBottom w:val="0"/>
      <w:divBdr>
        <w:top w:val="none" w:sz="0" w:space="0" w:color="auto"/>
        <w:left w:val="none" w:sz="0" w:space="0" w:color="auto"/>
        <w:bottom w:val="none" w:sz="0" w:space="0" w:color="auto"/>
        <w:right w:val="none" w:sz="0" w:space="0" w:color="auto"/>
      </w:divBdr>
      <w:divsChild>
        <w:div w:id="1023551774">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1275775">
      <w:bodyDiv w:val="1"/>
      <w:marLeft w:val="0"/>
      <w:marRight w:val="0"/>
      <w:marTop w:val="0"/>
      <w:marBottom w:val="0"/>
      <w:divBdr>
        <w:top w:val="none" w:sz="0" w:space="0" w:color="auto"/>
        <w:left w:val="none" w:sz="0" w:space="0" w:color="auto"/>
        <w:bottom w:val="none" w:sz="0" w:space="0" w:color="auto"/>
        <w:right w:val="none" w:sz="0" w:space="0" w:color="auto"/>
      </w:divBdr>
      <w:divsChild>
        <w:div w:id="2129347113">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1082011">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51253836">
      <w:bodyDiv w:val="1"/>
      <w:marLeft w:val="0"/>
      <w:marRight w:val="0"/>
      <w:marTop w:val="0"/>
      <w:marBottom w:val="0"/>
      <w:divBdr>
        <w:top w:val="none" w:sz="0" w:space="0" w:color="auto"/>
        <w:left w:val="none" w:sz="0" w:space="0" w:color="auto"/>
        <w:bottom w:val="none" w:sz="0" w:space="0" w:color="auto"/>
        <w:right w:val="none" w:sz="0" w:space="0" w:color="auto"/>
      </w:divBdr>
      <w:divsChild>
        <w:div w:id="2027711254">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872229">
      <w:bodyDiv w:val="1"/>
      <w:marLeft w:val="0"/>
      <w:marRight w:val="0"/>
      <w:marTop w:val="0"/>
      <w:marBottom w:val="0"/>
      <w:divBdr>
        <w:top w:val="none" w:sz="0" w:space="0" w:color="auto"/>
        <w:left w:val="none" w:sz="0" w:space="0" w:color="auto"/>
        <w:bottom w:val="none" w:sz="0" w:space="0" w:color="auto"/>
        <w:right w:val="none" w:sz="0" w:space="0" w:color="auto"/>
      </w:divBdr>
    </w:div>
    <w:div w:id="1728064060">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9592390">
      <w:bodyDiv w:val="1"/>
      <w:marLeft w:val="0"/>
      <w:marRight w:val="0"/>
      <w:marTop w:val="0"/>
      <w:marBottom w:val="0"/>
      <w:divBdr>
        <w:top w:val="none" w:sz="0" w:space="0" w:color="auto"/>
        <w:left w:val="none" w:sz="0" w:space="0" w:color="auto"/>
        <w:bottom w:val="none" w:sz="0" w:space="0" w:color="auto"/>
        <w:right w:val="none" w:sz="0" w:space="0" w:color="auto"/>
      </w:divBdr>
    </w:div>
    <w:div w:id="2086949271">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edrius.sedzius@vsat.vrm.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17</Pages>
  <Words>17402</Words>
  <Characters>9920</Characters>
  <Application>Microsoft Office Word</Application>
  <DocSecurity>0</DocSecurity>
  <Lines>82</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27268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Žibėnas Gintautas</cp:lastModifiedBy>
  <cp:revision>9</cp:revision>
  <cp:lastPrinted>2021-11-03T05:49:00Z</cp:lastPrinted>
  <dcterms:created xsi:type="dcterms:W3CDTF">2025-10-22T05:19:00Z</dcterms:created>
  <dcterms:modified xsi:type="dcterms:W3CDTF">2025-11-25T08:07:00Z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